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3E" w:rsidRDefault="00BE263E" w:rsidP="00BE26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BE263E" w:rsidRDefault="00BE263E" w:rsidP="00BE26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наставничестве в образовательных учреждениях Алтайского района Алтайского края.</w:t>
      </w:r>
    </w:p>
    <w:p w:rsidR="00BE263E" w:rsidRPr="00BE263E" w:rsidRDefault="00BE263E" w:rsidP="00BE263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BE263E" w:rsidRDefault="00BE263E" w:rsidP="00BE263E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определяет организованные основы наставничества в образовательных учреждениях Алтайского района Алтайского края.</w:t>
      </w:r>
    </w:p>
    <w:p w:rsidR="00BE263E" w:rsidRDefault="00BE263E" w:rsidP="00BE263E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Наставничество предусматривает систематическую индивидуальную работу опытного педагога (наставника) по развитию у некоторых категорий педагогов (п. 1.3. настоящего Положения) необходимых навыков и умений осуществления педагогической деятельности. </w:t>
      </w:r>
    </w:p>
    <w:p w:rsidR="00BE263E" w:rsidRDefault="00BE263E" w:rsidP="00BE263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Наставничество – разновидность индивидуальной методической работы с педагогами, не имеющими стажа педагогической деятельности или со специалистами, назначенными на должность, по которой они не имеют опыта работы.</w:t>
      </w:r>
    </w:p>
    <w:p w:rsidR="00BE263E" w:rsidRDefault="00BE263E" w:rsidP="00BE263E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Наставничество устанавливается над следующими категориями педагогических работников образовательного учреждения:</w:t>
      </w:r>
    </w:p>
    <w:p w:rsidR="00BE263E" w:rsidRDefault="00BE263E" w:rsidP="00BE263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выпускниками очных высших и средних специальных учебных заведений, прибывшими в образовательное учреждение по распределению;</w:t>
      </w:r>
    </w:p>
    <w:p w:rsidR="00BE263E" w:rsidRDefault="00BE263E" w:rsidP="00BE263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впервые принятыми специалистами</w:t>
      </w:r>
      <w:r w:rsidR="00ED2CA9">
        <w:rPr>
          <w:rFonts w:ascii="Times New Roman" w:hAnsi="Times New Roman" w:cs="Times New Roman"/>
          <w:sz w:val="26"/>
          <w:szCs w:val="26"/>
        </w:rPr>
        <w:t>, не имеющими трудового стажа педагогической деятельности в образовательных учреждениях;</w:t>
      </w:r>
    </w:p>
    <w:p w:rsidR="00ED2CA9" w:rsidRDefault="00ED2CA9" w:rsidP="00BE263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педагогами, переведенными на другую работу, если выполнение ими служебных обязанностей требует расширения и углубления профессиональных знаний и углубления профессиональных знаний и овладения новыми практическими навыками;</w:t>
      </w:r>
    </w:p>
    <w:p w:rsidR="00ED2CA9" w:rsidRDefault="00ED2CA9" w:rsidP="00BE263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педагогами, нуждающимися в дополнительной подготовке для проведения занятий по определенной тематике.</w:t>
      </w:r>
    </w:p>
    <w:p w:rsidR="00ED2CA9" w:rsidRDefault="00ED2CA9" w:rsidP="00ED2CA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ab/>
        <w:t>Цели и задачи наставничества.</w:t>
      </w:r>
    </w:p>
    <w:p w:rsidR="00ED2CA9" w:rsidRDefault="00ED2CA9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  <w:t>Целью наставничества в образовательном учреждении является оказание помощи молодым специалистам в их профессиональном становлении.</w:t>
      </w:r>
    </w:p>
    <w:p w:rsidR="00ED2CA9" w:rsidRDefault="00ED2CA9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  <w:t>основными задачами наставничества являются:</w:t>
      </w:r>
    </w:p>
    <w:p w:rsidR="00ED2CA9" w:rsidRDefault="00ED2CA9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привитие молодым специалистам интереса к педагогической деятельности и закрепление их в образовательном учреждении;</w:t>
      </w:r>
    </w:p>
    <w:p w:rsidR="00ED2CA9" w:rsidRDefault="00ED2CA9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ускорение процесса профессионального становления и развитие способности самостоятельно и качественно выполнять возложенные на него обязанности по занимаемой должности;</w:t>
      </w:r>
    </w:p>
    <w:p w:rsidR="00ED2CA9" w:rsidRDefault="00ED2CA9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адаптация к корпоративной культуре, усвоение лучших традиций коллектива образовательного учреждения и правил поведения, сознательного и творческого отношения к выполнению обязанностей.</w:t>
      </w:r>
    </w:p>
    <w:p w:rsidR="00ED2CA9" w:rsidRDefault="00ED2CA9" w:rsidP="00ED2CA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D2CA9">
        <w:rPr>
          <w:rFonts w:ascii="Times New Roman" w:hAnsi="Times New Roman" w:cs="Times New Roman"/>
          <w:b/>
          <w:sz w:val="26"/>
          <w:szCs w:val="26"/>
        </w:rPr>
        <w:t>Организационные</w:t>
      </w:r>
      <w:r>
        <w:rPr>
          <w:rFonts w:ascii="Times New Roman" w:hAnsi="Times New Roman" w:cs="Times New Roman"/>
          <w:b/>
          <w:sz w:val="26"/>
          <w:szCs w:val="26"/>
        </w:rPr>
        <w:t xml:space="preserve"> основы наставничества.</w:t>
      </w:r>
    </w:p>
    <w:p w:rsidR="00ED2CA9" w:rsidRDefault="00ED2CA9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Наставничество организуется на основании приказа руководителя образовательного учреждения.</w:t>
      </w:r>
    </w:p>
    <w:p w:rsidR="00ED2CA9" w:rsidRDefault="00ED2CA9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3.2.</w:t>
      </w:r>
      <w:r>
        <w:rPr>
          <w:rFonts w:ascii="Times New Roman" w:hAnsi="Times New Roman" w:cs="Times New Roman"/>
          <w:sz w:val="26"/>
          <w:szCs w:val="26"/>
        </w:rPr>
        <w:tab/>
        <w:t xml:space="preserve">Наставник </w:t>
      </w:r>
      <w:r w:rsidR="00E36E6D">
        <w:rPr>
          <w:rFonts w:ascii="Times New Roman" w:hAnsi="Times New Roman" w:cs="Times New Roman"/>
          <w:sz w:val="26"/>
          <w:szCs w:val="26"/>
        </w:rPr>
        <w:t>выбирается из наиболее подготовленных педагогов,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системное представление о педагогической деятельности в работе образовательного учреждения, стаж педагогической деятельности – не менее пяти лет.</w:t>
      </w:r>
    </w:p>
    <w:p w:rsidR="00E36E6D" w:rsidRDefault="00E36E6D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ab/>
        <w:t>Наставник может иметь одновременно не более двух подшефных.</w:t>
      </w:r>
    </w:p>
    <w:p w:rsidR="00E36E6D" w:rsidRDefault="00E36E6D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>
        <w:rPr>
          <w:rFonts w:ascii="Times New Roman" w:hAnsi="Times New Roman" w:cs="Times New Roman"/>
          <w:sz w:val="26"/>
          <w:szCs w:val="26"/>
        </w:rPr>
        <w:tab/>
        <w:t>Кандидатуры наставников рассматриваются на заседаниях методического объединения, согласовываются с руководителем образовательного учреждения и утверждается на заседании педагогического совета.</w:t>
      </w:r>
    </w:p>
    <w:p w:rsidR="00E36E6D" w:rsidRDefault="00E36E6D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>
        <w:rPr>
          <w:rFonts w:ascii="Times New Roman" w:hAnsi="Times New Roman" w:cs="Times New Roman"/>
          <w:sz w:val="26"/>
          <w:szCs w:val="26"/>
        </w:rPr>
        <w:tab/>
        <w:t>Назначение наставника производится при обоюдном согласии предполагаемого наставника и молодого специалиста, за которым он будет закреплен, по рекомендации педагогического совета приказом руководителя образовательного учреждения с указанием срока наставничества.</w:t>
      </w:r>
    </w:p>
    <w:p w:rsidR="00E36E6D" w:rsidRDefault="00E36E6D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>
        <w:rPr>
          <w:rFonts w:ascii="Times New Roman" w:hAnsi="Times New Roman" w:cs="Times New Roman"/>
          <w:sz w:val="26"/>
          <w:szCs w:val="26"/>
        </w:rPr>
        <w:tab/>
        <w:t>Наставник прикрепляется к молодому специалисту на срок не менее одного года.</w:t>
      </w:r>
    </w:p>
    <w:p w:rsidR="00E36E6D" w:rsidRDefault="00E36E6D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</w:t>
      </w:r>
      <w:r>
        <w:rPr>
          <w:rFonts w:ascii="Times New Roman" w:hAnsi="Times New Roman" w:cs="Times New Roman"/>
          <w:sz w:val="26"/>
          <w:szCs w:val="26"/>
        </w:rPr>
        <w:tab/>
        <w:t>приказ о закреплении наставника издается не позднее двух недель с момента назначения молодого специалиста на определенную должность.</w:t>
      </w:r>
    </w:p>
    <w:p w:rsidR="00E36E6D" w:rsidRDefault="00E36E6D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</w:t>
      </w:r>
      <w:r>
        <w:rPr>
          <w:rFonts w:ascii="Times New Roman" w:hAnsi="Times New Roman" w:cs="Times New Roman"/>
          <w:sz w:val="26"/>
          <w:szCs w:val="26"/>
        </w:rPr>
        <w:tab/>
        <w:t>Замена наставника производится приказом директора школы в случаях:</w:t>
      </w:r>
    </w:p>
    <w:p w:rsidR="00E36E6D" w:rsidRDefault="00E36E6D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увольнения наставника;</w:t>
      </w:r>
    </w:p>
    <w:p w:rsidR="00E36E6D" w:rsidRDefault="00E36E6D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перевода на другую работу</w:t>
      </w:r>
      <w:r w:rsidR="00985283">
        <w:rPr>
          <w:rFonts w:ascii="Times New Roman" w:hAnsi="Times New Roman" w:cs="Times New Roman"/>
          <w:sz w:val="26"/>
          <w:szCs w:val="26"/>
        </w:rPr>
        <w:t xml:space="preserve"> подшефного или наставника;</w:t>
      </w:r>
    </w:p>
    <w:p w:rsidR="00985283" w:rsidRDefault="00985283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привлечения наставника к дисциплинарной ответственности;</w:t>
      </w:r>
    </w:p>
    <w:p w:rsidR="00985283" w:rsidRDefault="00985283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психологической несовместимости наставника и подшефного.</w:t>
      </w:r>
    </w:p>
    <w:p w:rsidR="00985283" w:rsidRDefault="00985283" w:rsidP="00ED2CA9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</w:t>
      </w:r>
      <w:r>
        <w:rPr>
          <w:rFonts w:ascii="Times New Roman" w:hAnsi="Times New Roman" w:cs="Times New Roman"/>
          <w:sz w:val="26"/>
          <w:szCs w:val="26"/>
        </w:rPr>
        <w:tab/>
        <w:t>Для мотивации деятельности наставника устанавливается надбавка к заработной плате из стимулирующей части фонда оплаты труда образовательного учреждения в размере до 15%.</w:t>
      </w:r>
    </w:p>
    <w:p w:rsidR="00985283" w:rsidRDefault="00985283" w:rsidP="0098528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ab/>
        <w:t>Руководство работой наставника.</w:t>
      </w:r>
    </w:p>
    <w:p w:rsidR="00985283" w:rsidRDefault="00985283" w:rsidP="00985283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ab/>
        <w:t>Руководство деятельностью наставников осуществляет в зависимости от типа учреждения заместитель директора школы по учебно-воспитательной работе, старший воспитатель ДОУ, методист МОУ ДОД или руководитель школьных методических объединений, в которых организуется наставничество.</w:t>
      </w:r>
    </w:p>
    <w:p w:rsidR="00985283" w:rsidRDefault="00985283" w:rsidP="00985283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</w:t>
      </w:r>
      <w:r>
        <w:rPr>
          <w:rFonts w:ascii="Times New Roman" w:hAnsi="Times New Roman" w:cs="Times New Roman"/>
          <w:sz w:val="26"/>
          <w:szCs w:val="26"/>
        </w:rPr>
        <w:tab/>
        <w:t>Заместитель директора образовательного учреждения по учебно-воспитательной работе, старший воспитатель, методист обязаны:</w:t>
      </w:r>
    </w:p>
    <w:p w:rsidR="00985283" w:rsidRDefault="00985283" w:rsidP="00985283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создать необходимые условия для совместной работы молодого специалиста и наставника;</w:t>
      </w:r>
    </w:p>
    <w:p w:rsidR="00985283" w:rsidRDefault="00985283" w:rsidP="00985283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оказывать наставнику методическую и практическую помощь в составлении планов работы с молодыми специалистами;</w:t>
      </w:r>
    </w:p>
    <w:p w:rsidR="00985283" w:rsidRDefault="00985283" w:rsidP="00985283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посещать отдельные уроки и внеклассные мероприятия, занятия, проводимые наставником и молодым специалистом.</w:t>
      </w:r>
    </w:p>
    <w:p w:rsidR="00985283" w:rsidRDefault="00405B4E" w:rsidP="00985283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 Руководитель школьного методического объединения обязан:</w:t>
      </w:r>
    </w:p>
    <w:p w:rsidR="00405B4E" w:rsidRDefault="00405B4E" w:rsidP="00985283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рассмотреть на заседании МО индивидуальный план работы наставника;</w:t>
      </w:r>
    </w:p>
    <w:p w:rsidR="00405B4E" w:rsidRDefault="00405B4E" w:rsidP="00985283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обеспечить возможность осуществления наставником своих обязанностей в соответствии с данным Положением;</w:t>
      </w:r>
    </w:p>
    <w:p w:rsidR="00405B4E" w:rsidRDefault="00405B4E" w:rsidP="00985283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осуществлять систематический контроль работы наставника;</w:t>
      </w:r>
    </w:p>
    <w:p w:rsidR="00405B4E" w:rsidRDefault="00405B4E" w:rsidP="00985283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заслушать и утвердить на заседании МО отчеты молодого специалиста и наставника.</w:t>
      </w:r>
    </w:p>
    <w:p w:rsidR="00405B4E" w:rsidRDefault="00405B4E" w:rsidP="00405B4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b/>
          <w:sz w:val="26"/>
          <w:szCs w:val="26"/>
        </w:rPr>
        <w:tab/>
        <w:t>Права и обязанности наставника.</w:t>
      </w:r>
    </w:p>
    <w:p w:rsidR="00405B4E" w:rsidRDefault="00405B4E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>
        <w:rPr>
          <w:rFonts w:ascii="Times New Roman" w:hAnsi="Times New Roman" w:cs="Times New Roman"/>
          <w:sz w:val="26"/>
          <w:szCs w:val="26"/>
        </w:rPr>
        <w:tab/>
        <w:t>Наставник обязан:</w:t>
      </w:r>
    </w:p>
    <w:p w:rsidR="00405B4E" w:rsidRDefault="00405B4E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5.1.1.</w:t>
      </w:r>
      <w:r>
        <w:rPr>
          <w:rFonts w:ascii="Times New Roman" w:hAnsi="Times New Roman" w:cs="Times New Roman"/>
          <w:sz w:val="26"/>
          <w:szCs w:val="26"/>
        </w:rPr>
        <w:tab/>
        <w:t>знать требования законодательства в сфере образования, ведомственных нормативных актов</w:t>
      </w:r>
      <w:r w:rsidR="00034773">
        <w:rPr>
          <w:rFonts w:ascii="Times New Roman" w:hAnsi="Times New Roman" w:cs="Times New Roman"/>
          <w:sz w:val="26"/>
          <w:szCs w:val="26"/>
        </w:rPr>
        <w:t>, определяющих права и обязанности молодого специалиста по занимаемой должности;</w:t>
      </w:r>
    </w:p>
    <w:p w:rsidR="00034773" w:rsidRDefault="00034773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5.1.2.</w:t>
      </w:r>
      <w:r>
        <w:rPr>
          <w:rFonts w:ascii="Times New Roman" w:hAnsi="Times New Roman" w:cs="Times New Roman"/>
          <w:sz w:val="26"/>
          <w:szCs w:val="26"/>
        </w:rPr>
        <w:tab/>
        <w:t>разрабатывать совместно с молодым специалистом план профессионального становления последнего с учетом его педагогической, методической и профессиональной подготовки по предмету;</w:t>
      </w:r>
    </w:p>
    <w:p w:rsidR="00034773" w:rsidRDefault="00034773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5.1.3.</w:t>
      </w:r>
      <w:r>
        <w:rPr>
          <w:rFonts w:ascii="Times New Roman" w:hAnsi="Times New Roman" w:cs="Times New Roman"/>
          <w:sz w:val="26"/>
          <w:szCs w:val="26"/>
        </w:rPr>
        <w:tab/>
        <w:t>способствовать формированию позитивного отношения молодого специалиста;</w:t>
      </w:r>
    </w:p>
    <w:p w:rsidR="00034773" w:rsidRDefault="00034773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5.1.4.</w:t>
      </w:r>
      <w:r>
        <w:rPr>
          <w:rFonts w:ascii="Times New Roman" w:hAnsi="Times New Roman" w:cs="Times New Roman"/>
          <w:sz w:val="26"/>
          <w:szCs w:val="26"/>
        </w:rPr>
        <w:tab/>
        <w:t>проводить необходимое обучение; анализировать и оценивать самостоятельное проведение молодым специалистом учебных занятий и внеклассных мероприятий;</w:t>
      </w:r>
    </w:p>
    <w:p w:rsidR="00034773" w:rsidRDefault="00034773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5.1.5.</w:t>
      </w:r>
      <w:r>
        <w:rPr>
          <w:rFonts w:ascii="Times New Roman" w:hAnsi="Times New Roman" w:cs="Times New Roman"/>
          <w:sz w:val="26"/>
          <w:szCs w:val="26"/>
        </w:rPr>
        <w:tab/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</w:t>
      </w:r>
      <w:r w:rsidR="00A11B27">
        <w:rPr>
          <w:rFonts w:ascii="Times New Roman" w:hAnsi="Times New Roman" w:cs="Times New Roman"/>
          <w:sz w:val="26"/>
          <w:szCs w:val="26"/>
        </w:rPr>
        <w:t xml:space="preserve"> допущенные ошибки;</w:t>
      </w:r>
    </w:p>
    <w:p w:rsidR="00A11B27" w:rsidRDefault="00A11B27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5.1.6.</w:t>
      </w:r>
      <w:r>
        <w:rPr>
          <w:rFonts w:ascii="Times New Roman" w:hAnsi="Times New Roman" w:cs="Times New Roman"/>
          <w:sz w:val="26"/>
          <w:szCs w:val="26"/>
        </w:rPr>
        <w:tab/>
        <w:t>личным примером развивать положительные качества молодого специалиста,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A11B27" w:rsidRDefault="00A11B27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5.1.7.</w:t>
      </w:r>
      <w:r>
        <w:rPr>
          <w:rFonts w:ascii="Times New Roman" w:hAnsi="Times New Roman" w:cs="Times New Roman"/>
          <w:sz w:val="26"/>
          <w:szCs w:val="26"/>
        </w:rPr>
        <w:tab/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A11B27" w:rsidRDefault="00A11B27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5.1.8.</w:t>
      </w:r>
      <w:r>
        <w:rPr>
          <w:rFonts w:ascii="Times New Roman" w:hAnsi="Times New Roman" w:cs="Times New Roman"/>
          <w:sz w:val="26"/>
          <w:szCs w:val="26"/>
        </w:rPr>
        <w:tab/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адаптации.</w:t>
      </w:r>
    </w:p>
    <w:p w:rsidR="00A11B27" w:rsidRDefault="00A11B27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ab/>
        <w:t>Наставник имеет право:</w:t>
      </w:r>
    </w:p>
    <w:p w:rsidR="00A11B27" w:rsidRDefault="00A11B27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</w:t>
      </w:r>
      <w:r>
        <w:rPr>
          <w:rFonts w:ascii="Times New Roman" w:hAnsi="Times New Roman" w:cs="Times New Roman"/>
          <w:sz w:val="26"/>
          <w:szCs w:val="26"/>
        </w:rPr>
        <w:tab/>
        <w:t>с согласия заместителя директора по УВР, руководителя школьного методического объединения подключать для дополнительного обучения молодого специалиста других сотрудников ОУ;</w:t>
      </w:r>
    </w:p>
    <w:p w:rsidR="00A11B27" w:rsidRDefault="00A11B27" w:rsidP="00405B4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5.2.2. знакомиться с рабочими отчетами молодого специалиста, как в устной, так и в письменной форме.</w:t>
      </w:r>
    </w:p>
    <w:p w:rsidR="00A11B27" w:rsidRDefault="00A11B27" w:rsidP="00A11B2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Права и обязанности молодого специалиста.</w:t>
      </w:r>
    </w:p>
    <w:p w:rsidR="00A11B27" w:rsidRDefault="00A11B27" w:rsidP="00A11B2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Молодой специалист обязан:</w:t>
      </w:r>
    </w:p>
    <w:p w:rsidR="00A11B27" w:rsidRDefault="00A11B27" w:rsidP="00A11B2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6.1.1.</w:t>
      </w:r>
      <w:r>
        <w:rPr>
          <w:rFonts w:ascii="Times New Roman" w:hAnsi="Times New Roman" w:cs="Times New Roman"/>
          <w:sz w:val="26"/>
          <w:szCs w:val="26"/>
        </w:rPr>
        <w:tab/>
        <w:t>изучать Закон РФ «Об образовании», нормативные акты, определяющие его служебную деятельность, структуру, штаты, особенности деятельности образовательного учреждения и функциональные обязанности по занимаем</w:t>
      </w:r>
      <w:r w:rsidR="00E52A48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E52A48">
        <w:rPr>
          <w:rFonts w:ascii="Times New Roman" w:hAnsi="Times New Roman" w:cs="Times New Roman"/>
          <w:sz w:val="26"/>
          <w:szCs w:val="26"/>
        </w:rPr>
        <w:t>и;</w:t>
      </w:r>
    </w:p>
    <w:p w:rsidR="00E52A48" w:rsidRDefault="00E52A48" w:rsidP="00A11B2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6.1.2.</w:t>
      </w:r>
      <w:r>
        <w:rPr>
          <w:rFonts w:ascii="Times New Roman" w:hAnsi="Times New Roman" w:cs="Times New Roman"/>
          <w:sz w:val="26"/>
          <w:szCs w:val="26"/>
        </w:rPr>
        <w:tab/>
        <w:t>выполнять план профессионального становления в установленные сроки;</w:t>
      </w:r>
    </w:p>
    <w:p w:rsidR="00E52A48" w:rsidRDefault="00E52A48" w:rsidP="00A11B2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6.1.3.</w:t>
      </w:r>
      <w:r>
        <w:rPr>
          <w:rFonts w:ascii="Times New Roman" w:hAnsi="Times New Roman" w:cs="Times New Roman"/>
          <w:sz w:val="26"/>
          <w:szCs w:val="26"/>
        </w:rPr>
        <w:tab/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E52A48" w:rsidRDefault="00E52A48" w:rsidP="00A11B2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6.1.4.</w:t>
      </w:r>
      <w:r>
        <w:rPr>
          <w:rFonts w:ascii="Times New Roman" w:hAnsi="Times New Roman" w:cs="Times New Roman"/>
          <w:sz w:val="26"/>
          <w:szCs w:val="26"/>
        </w:rPr>
        <w:tab/>
        <w:t>учиться у наставника передовым методам и формам работы, правильно строить свои взаимоотношения с ним;</w:t>
      </w:r>
    </w:p>
    <w:p w:rsidR="00E52A48" w:rsidRDefault="00E52A48" w:rsidP="00A11B2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6.1.5.</w:t>
      </w:r>
      <w:r>
        <w:rPr>
          <w:rFonts w:ascii="Times New Roman" w:hAnsi="Times New Roman" w:cs="Times New Roman"/>
          <w:sz w:val="26"/>
          <w:szCs w:val="26"/>
        </w:rPr>
        <w:tab/>
        <w:t>совершенствовать свой общеобразовательный и культурный уровень;</w:t>
      </w:r>
    </w:p>
    <w:p w:rsidR="00E52A48" w:rsidRDefault="00E52A48" w:rsidP="00A11B2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6.1.6.</w:t>
      </w:r>
      <w:r>
        <w:rPr>
          <w:rFonts w:ascii="Times New Roman" w:hAnsi="Times New Roman" w:cs="Times New Roman"/>
          <w:sz w:val="26"/>
          <w:szCs w:val="26"/>
        </w:rPr>
        <w:tab/>
        <w:t>периодически представлять отчет о своей работе перед наставником и председателем методического объединения.</w:t>
      </w:r>
    </w:p>
    <w:p w:rsidR="00E52A48" w:rsidRDefault="00E52A48" w:rsidP="00A11B2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>
        <w:rPr>
          <w:rFonts w:ascii="Times New Roman" w:hAnsi="Times New Roman" w:cs="Times New Roman"/>
          <w:sz w:val="26"/>
          <w:szCs w:val="26"/>
        </w:rPr>
        <w:tab/>
        <w:t>Молодой специалист имеет право:</w:t>
      </w:r>
    </w:p>
    <w:p w:rsidR="00E52A48" w:rsidRDefault="00E52A48" w:rsidP="00A11B2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</w:t>
      </w:r>
      <w:r>
        <w:rPr>
          <w:rFonts w:ascii="Times New Roman" w:hAnsi="Times New Roman" w:cs="Times New Roman"/>
          <w:sz w:val="26"/>
          <w:szCs w:val="26"/>
        </w:rPr>
        <w:tab/>
        <w:t>вносить на рассмотрение администрации образовательного учреждения предложения по совершенствованию работы, связанной с наставничеством;</w:t>
      </w:r>
    </w:p>
    <w:p w:rsidR="00E52A48" w:rsidRDefault="00E52A48" w:rsidP="00A11B2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>
        <w:rPr>
          <w:rFonts w:ascii="Times New Roman" w:hAnsi="Times New Roman" w:cs="Times New Roman"/>
          <w:sz w:val="26"/>
          <w:szCs w:val="26"/>
        </w:rPr>
        <w:tab/>
        <w:t>знакомиться с документами, содержащими оценку его работы;</w:t>
      </w:r>
    </w:p>
    <w:p w:rsidR="00E52A48" w:rsidRPr="00A11B27" w:rsidRDefault="00E52A48" w:rsidP="00A11B2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>
        <w:rPr>
          <w:rFonts w:ascii="Times New Roman" w:hAnsi="Times New Roman" w:cs="Times New Roman"/>
          <w:sz w:val="26"/>
          <w:szCs w:val="26"/>
        </w:rPr>
        <w:tab/>
        <w:t>посещать внешние организации по вопросам, связанные с педагогической деятельностью.</w:t>
      </w:r>
    </w:p>
    <w:sectPr w:rsidR="00E52A48" w:rsidRPr="00A1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BD2"/>
    <w:multiLevelType w:val="multilevel"/>
    <w:tmpl w:val="48263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6E1A75"/>
    <w:multiLevelType w:val="hybridMultilevel"/>
    <w:tmpl w:val="83FE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63E"/>
    <w:rsid w:val="00034773"/>
    <w:rsid w:val="00405B4E"/>
    <w:rsid w:val="00985283"/>
    <w:rsid w:val="00A11B27"/>
    <w:rsid w:val="00B4021B"/>
    <w:rsid w:val="00BE263E"/>
    <w:rsid w:val="00E36E6D"/>
    <w:rsid w:val="00E52A48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Алтайское Местное Отделение</dc:creator>
  <cp:keywords/>
  <dc:description/>
  <cp:lastModifiedBy>Алтайское Местное Отделение</cp:lastModifiedBy>
  <cp:revision>2</cp:revision>
  <dcterms:created xsi:type="dcterms:W3CDTF">2012-04-23T10:14:00Z</dcterms:created>
  <dcterms:modified xsi:type="dcterms:W3CDTF">2012-04-23T11:54:00Z</dcterms:modified>
</cp:coreProperties>
</file>