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0" w:rsidRPr="00E332CB" w:rsidRDefault="00774580"/>
    <w:tbl>
      <w:tblPr>
        <w:tblStyle w:val="a3"/>
        <w:tblW w:w="9736" w:type="dxa"/>
        <w:tblLook w:val="04A0"/>
      </w:tblPr>
      <w:tblGrid>
        <w:gridCol w:w="3244"/>
        <w:gridCol w:w="4377"/>
        <w:gridCol w:w="2115"/>
      </w:tblGrid>
      <w:tr w:rsidR="00E332CB" w:rsidTr="00E332CB">
        <w:trPr>
          <w:trHeight w:val="503"/>
        </w:trPr>
        <w:tc>
          <w:tcPr>
            <w:tcW w:w="3244" w:type="dxa"/>
          </w:tcPr>
          <w:p w:rsidR="00E332CB" w:rsidRDefault="00E332CB">
            <w:r>
              <w:t>Наименование школы</w:t>
            </w:r>
          </w:p>
        </w:tc>
        <w:tc>
          <w:tcPr>
            <w:tcW w:w="4377" w:type="dxa"/>
          </w:tcPr>
          <w:p w:rsidR="00E332CB" w:rsidRDefault="00E332CB">
            <w:r>
              <w:t>Наименование оборудования</w:t>
            </w:r>
          </w:p>
        </w:tc>
        <w:tc>
          <w:tcPr>
            <w:tcW w:w="2115" w:type="dxa"/>
          </w:tcPr>
          <w:p w:rsidR="00E332CB" w:rsidRDefault="00E332CB">
            <w:r>
              <w:t>Потребность</w:t>
            </w:r>
          </w:p>
          <w:p w:rsidR="00E332CB" w:rsidRDefault="00E332CB">
            <w:r>
              <w:t xml:space="preserve">Количество,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332CB" w:rsidTr="00E332CB">
        <w:trPr>
          <w:trHeight w:val="766"/>
        </w:trPr>
        <w:tc>
          <w:tcPr>
            <w:tcW w:w="3244" w:type="dxa"/>
            <w:vMerge w:val="restart"/>
          </w:tcPr>
          <w:p w:rsidR="00E332CB" w:rsidRDefault="00E332CB"/>
        </w:tc>
        <w:tc>
          <w:tcPr>
            <w:tcW w:w="4377" w:type="dxa"/>
          </w:tcPr>
          <w:p w:rsidR="00E332CB" w:rsidRDefault="00E332CB">
            <w:r>
              <w:t>Плита электрическая промышленная 4-х конфорочная с жарочным шкафом (для ОУ с численностью до 100 чел.)</w:t>
            </w:r>
          </w:p>
          <w:p w:rsidR="00E332CB" w:rsidRDefault="00E332CB"/>
        </w:tc>
        <w:tc>
          <w:tcPr>
            <w:tcW w:w="2115" w:type="dxa"/>
            <w:vAlign w:val="center"/>
          </w:tcPr>
          <w:p w:rsidR="00E332CB" w:rsidRDefault="00E332CB" w:rsidP="00E332CB">
            <w:pPr>
              <w:jc w:val="center"/>
            </w:pPr>
          </w:p>
        </w:tc>
      </w:tr>
      <w:tr w:rsidR="00E332CB" w:rsidTr="00E332CB">
        <w:trPr>
          <w:trHeight w:val="146"/>
        </w:trPr>
        <w:tc>
          <w:tcPr>
            <w:tcW w:w="3244" w:type="dxa"/>
            <w:vMerge/>
          </w:tcPr>
          <w:p w:rsidR="00E332CB" w:rsidRDefault="00E332CB"/>
        </w:tc>
        <w:tc>
          <w:tcPr>
            <w:tcW w:w="4377" w:type="dxa"/>
          </w:tcPr>
          <w:p w:rsidR="00E332CB" w:rsidRDefault="00E332CB">
            <w:r>
              <w:t>Плита электрическая промышленная 6-х конфорочная с жарочным шкафом (для ОУ с численностью свыше 100 чел.)</w:t>
            </w:r>
          </w:p>
          <w:p w:rsidR="00E332CB" w:rsidRDefault="00E332CB"/>
        </w:tc>
        <w:tc>
          <w:tcPr>
            <w:tcW w:w="2115" w:type="dxa"/>
            <w:vAlign w:val="center"/>
          </w:tcPr>
          <w:p w:rsidR="00E332CB" w:rsidRDefault="00E332CB" w:rsidP="00E332CB">
            <w:pPr>
              <w:jc w:val="center"/>
            </w:pPr>
          </w:p>
        </w:tc>
      </w:tr>
      <w:tr w:rsidR="00E332CB" w:rsidTr="00E332CB">
        <w:trPr>
          <w:trHeight w:val="146"/>
        </w:trPr>
        <w:tc>
          <w:tcPr>
            <w:tcW w:w="3244" w:type="dxa"/>
            <w:vMerge/>
          </w:tcPr>
          <w:p w:rsidR="00E332CB" w:rsidRDefault="00E332CB"/>
        </w:tc>
        <w:tc>
          <w:tcPr>
            <w:tcW w:w="4377" w:type="dxa"/>
          </w:tcPr>
          <w:p w:rsidR="00E332CB" w:rsidRDefault="00E332CB">
            <w:proofErr w:type="spellStart"/>
            <w:r>
              <w:t>Пароконвектомат</w:t>
            </w:r>
            <w:proofErr w:type="spellEnd"/>
            <w:r>
              <w:t xml:space="preserve"> (для ОУ с </w:t>
            </w:r>
            <w:proofErr w:type="gramStart"/>
            <w:r>
              <w:t>численно</w:t>
            </w:r>
            <w:r>
              <w:softHyphen/>
              <w:t xml:space="preserve"> </w:t>
            </w:r>
            <w:proofErr w:type="spellStart"/>
            <w:r>
              <w:t>стью</w:t>
            </w:r>
            <w:proofErr w:type="spellEnd"/>
            <w:proofErr w:type="gramEnd"/>
            <w:r>
              <w:t xml:space="preserve"> свыше 500 чел.)</w:t>
            </w:r>
          </w:p>
          <w:p w:rsidR="00E332CB" w:rsidRDefault="00E332CB"/>
        </w:tc>
        <w:tc>
          <w:tcPr>
            <w:tcW w:w="2115" w:type="dxa"/>
            <w:vAlign w:val="center"/>
          </w:tcPr>
          <w:p w:rsidR="00E332CB" w:rsidRDefault="00E332CB" w:rsidP="00E332CB">
            <w:pPr>
              <w:jc w:val="center"/>
            </w:pPr>
          </w:p>
        </w:tc>
      </w:tr>
    </w:tbl>
    <w:p w:rsidR="00E332CB" w:rsidRPr="00E332CB" w:rsidRDefault="00E332CB"/>
    <w:sectPr w:rsidR="00E332CB" w:rsidRPr="00E332CB" w:rsidSect="0077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CB"/>
    <w:rsid w:val="000D3037"/>
    <w:rsid w:val="003B5CB3"/>
    <w:rsid w:val="006C3000"/>
    <w:rsid w:val="00774580"/>
    <w:rsid w:val="00820C63"/>
    <w:rsid w:val="00C50FA6"/>
    <w:rsid w:val="00E332CB"/>
    <w:rsid w:val="00F6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2017-11-15T10:13:00Z</dcterms:created>
  <dcterms:modified xsi:type="dcterms:W3CDTF">2017-11-15T10:15:00Z</dcterms:modified>
</cp:coreProperties>
</file>