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A2D" w:rsidRPr="007E4B70" w:rsidRDefault="00167A2D" w:rsidP="00167A2D">
      <w:pPr>
        <w:pStyle w:val="Style8"/>
        <w:widowControl/>
        <w:spacing w:before="173"/>
        <w:rPr>
          <w:rStyle w:val="FontStyle20"/>
        </w:rPr>
      </w:pPr>
      <w:r w:rsidRPr="007E4B70">
        <w:rPr>
          <w:rStyle w:val="FontStyle20"/>
        </w:rPr>
        <w:t>КОМИТЕТ ПО ОБРАЗОВАНИЮ И ДЕЛАМ МОЛОДЕЖИ АДМИНИСТРАЦИИ АЛТАЙСКОГО РАЙОНА АЛТАЙСКОГО КРАЯ</w:t>
      </w:r>
    </w:p>
    <w:p w:rsidR="00167A2D" w:rsidRPr="007E4B70" w:rsidRDefault="00167A2D" w:rsidP="00167A2D">
      <w:pPr>
        <w:pStyle w:val="Style8"/>
        <w:widowControl/>
        <w:spacing w:before="173"/>
        <w:jc w:val="both"/>
        <w:rPr>
          <w:rStyle w:val="FontStyle20"/>
        </w:rPr>
      </w:pPr>
    </w:p>
    <w:p w:rsidR="00167A2D" w:rsidRPr="007E4B70" w:rsidRDefault="00167A2D" w:rsidP="00167A2D">
      <w:pPr>
        <w:pStyle w:val="Style8"/>
        <w:widowControl/>
        <w:spacing w:before="173"/>
        <w:jc w:val="both"/>
        <w:rPr>
          <w:rStyle w:val="FontStyle20"/>
        </w:rPr>
      </w:pPr>
    </w:p>
    <w:p w:rsidR="00167A2D" w:rsidRPr="007E4B70" w:rsidRDefault="00167A2D" w:rsidP="00167A2D">
      <w:pPr>
        <w:pStyle w:val="Style8"/>
        <w:widowControl/>
        <w:spacing w:before="173"/>
        <w:jc w:val="both"/>
        <w:rPr>
          <w:rStyle w:val="FontStyle20"/>
        </w:rPr>
      </w:pPr>
    </w:p>
    <w:p w:rsidR="00167A2D" w:rsidRPr="007E4B70" w:rsidRDefault="00167A2D" w:rsidP="00167A2D">
      <w:pPr>
        <w:pStyle w:val="Style8"/>
        <w:widowControl/>
        <w:spacing w:before="173"/>
        <w:jc w:val="both"/>
        <w:rPr>
          <w:rStyle w:val="FontStyle20"/>
        </w:rPr>
      </w:pPr>
    </w:p>
    <w:p w:rsidR="00167A2D" w:rsidRPr="007E4B70" w:rsidRDefault="00167A2D" w:rsidP="00167A2D">
      <w:pPr>
        <w:pStyle w:val="Style8"/>
        <w:widowControl/>
        <w:spacing w:before="173"/>
        <w:jc w:val="both"/>
        <w:rPr>
          <w:rStyle w:val="FontStyle20"/>
        </w:rPr>
      </w:pPr>
    </w:p>
    <w:p w:rsidR="00167A2D" w:rsidRPr="007E4B70" w:rsidRDefault="00167A2D" w:rsidP="00167A2D">
      <w:pPr>
        <w:pStyle w:val="Style8"/>
        <w:widowControl/>
        <w:spacing w:before="173"/>
        <w:jc w:val="both"/>
        <w:rPr>
          <w:rStyle w:val="FontStyle20"/>
        </w:rPr>
      </w:pPr>
    </w:p>
    <w:p w:rsidR="00167A2D" w:rsidRPr="007E4B70" w:rsidRDefault="00167A2D" w:rsidP="00167A2D">
      <w:pPr>
        <w:pStyle w:val="Style8"/>
        <w:widowControl/>
        <w:spacing w:before="173"/>
        <w:jc w:val="both"/>
        <w:rPr>
          <w:rStyle w:val="FontStyle20"/>
        </w:rPr>
      </w:pPr>
    </w:p>
    <w:p w:rsidR="00167A2D" w:rsidRPr="007E4B70" w:rsidRDefault="00167A2D" w:rsidP="00167A2D">
      <w:pPr>
        <w:pStyle w:val="Style8"/>
        <w:widowControl/>
        <w:spacing w:before="173"/>
        <w:jc w:val="both"/>
        <w:rPr>
          <w:rStyle w:val="FontStyle20"/>
        </w:rPr>
      </w:pPr>
    </w:p>
    <w:p w:rsidR="00167A2D" w:rsidRPr="007E4B70" w:rsidRDefault="00167A2D" w:rsidP="00167A2D">
      <w:pPr>
        <w:pStyle w:val="Style8"/>
        <w:widowControl/>
        <w:spacing w:before="173"/>
        <w:jc w:val="both"/>
        <w:rPr>
          <w:rStyle w:val="FontStyle20"/>
        </w:rPr>
      </w:pPr>
    </w:p>
    <w:p w:rsidR="00167A2D" w:rsidRPr="007E4B70" w:rsidRDefault="00167A2D" w:rsidP="00167A2D">
      <w:pPr>
        <w:pStyle w:val="Style8"/>
        <w:widowControl/>
        <w:spacing w:before="173"/>
        <w:jc w:val="both"/>
        <w:rPr>
          <w:rStyle w:val="FontStyle20"/>
        </w:rPr>
      </w:pPr>
    </w:p>
    <w:p w:rsidR="00167A2D" w:rsidRPr="007E4B70" w:rsidRDefault="00167A2D" w:rsidP="00167A2D">
      <w:pPr>
        <w:pStyle w:val="Style8"/>
        <w:widowControl/>
        <w:spacing w:before="173"/>
        <w:jc w:val="both"/>
        <w:rPr>
          <w:rStyle w:val="FontStyle20"/>
        </w:rPr>
      </w:pPr>
    </w:p>
    <w:p w:rsidR="00167A2D" w:rsidRDefault="00167A2D" w:rsidP="00167A2D">
      <w:pPr>
        <w:pStyle w:val="Style8"/>
        <w:widowControl/>
        <w:spacing w:before="173"/>
        <w:rPr>
          <w:rStyle w:val="FontStyle20"/>
          <w:sz w:val="40"/>
          <w:szCs w:val="40"/>
        </w:rPr>
      </w:pPr>
      <w:r w:rsidRPr="007E4B70">
        <w:rPr>
          <w:rStyle w:val="FontStyle20"/>
          <w:sz w:val="40"/>
          <w:szCs w:val="40"/>
        </w:rPr>
        <w:t xml:space="preserve"> АНАЛИЗ</w:t>
      </w:r>
      <w:r>
        <w:rPr>
          <w:rStyle w:val="FontStyle20"/>
          <w:sz w:val="40"/>
          <w:szCs w:val="40"/>
        </w:rPr>
        <w:t xml:space="preserve">  РАБОТЫ КОМИТЕТА ПО ОБРАЗОВАНИЮ И ДЕЛАМ МОЛОДЕЖИ АДМИНИСТРАЦИИ </w:t>
      </w:r>
      <w:r w:rsidRPr="007E4B70">
        <w:rPr>
          <w:rStyle w:val="FontStyle20"/>
          <w:sz w:val="40"/>
          <w:szCs w:val="40"/>
        </w:rPr>
        <w:t xml:space="preserve"> АЛТАЙСКОГО РАЙОНА </w:t>
      </w:r>
    </w:p>
    <w:p w:rsidR="00167A2D" w:rsidRPr="007E4B70" w:rsidRDefault="00167A2D" w:rsidP="00167A2D">
      <w:pPr>
        <w:pStyle w:val="Style8"/>
        <w:widowControl/>
        <w:spacing w:before="173"/>
        <w:rPr>
          <w:rStyle w:val="FontStyle20"/>
          <w:sz w:val="40"/>
          <w:szCs w:val="40"/>
        </w:rPr>
      </w:pPr>
      <w:r w:rsidRPr="007E4B70">
        <w:rPr>
          <w:rStyle w:val="FontStyle20"/>
          <w:sz w:val="40"/>
          <w:szCs w:val="40"/>
        </w:rPr>
        <w:t>ЗА 2015</w:t>
      </w:r>
      <w:r>
        <w:rPr>
          <w:rStyle w:val="FontStyle20"/>
          <w:sz w:val="40"/>
          <w:szCs w:val="40"/>
        </w:rPr>
        <w:t xml:space="preserve">- 2016 УЧЕБНЫЙ  </w:t>
      </w:r>
      <w:r w:rsidRPr="007E4B70">
        <w:rPr>
          <w:rStyle w:val="FontStyle20"/>
          <w:sz w:val="40"/>
          <w:szCs w:val="40"/>
        </w:rPr>
        <w:t>ГОД</w:t>
      </w:r>
    </w:p>
    <w:p w:rsidR="00167A2D" w:rsidRPr="007E4B70" w:rsidRDefault="00167A2D" w:rsidP="00167A2D">
      <w:pPr>
        <w:pStyle w:val="Style8"/>
        <w:widowControl/>
        <w:spacing w:before="173"/>
        <w:rPr>
          <w:rStyle w:val="FontStyle20"/>
          <w:sz w:val="40"/>
          <w:szCs w:val="40"/>
        </w:rPr>
      </w:pPr>
    </w:p>
    <w:p w:rsidR="00167A2D" w:rsidRPr="007E4B70" w:rsidRDefault="00167A2D" w:rsidP="00167A2D">
      <w:pPr>
        <w:pStyle w:val="Style8"/>
        <w:widowControl/>
        <w:spacing w:before="173"/>
        <w:jc w:val="both"/>
        <w:rPr>
          <w:rStyle w:val="FontStyle20"/>
        </w:rPr>
      </w:pPr>
      <w:r>
        <w:rPr>
          <w:rStyle w:val="FontStyle20"/>
        </w:rPr>
        <w:t xml:space="preserve"> </w:t>
      </w:r>
    </w:p>
    <w:p w:rsidR="00167A2D" w:rsidRPr="007E4B70" w:rsidRDefault="00167A2D" w:rsidP="00167A2D">
      <w:pPr>
        <w:pStyle w:val="Style8"/>
        <w:widowControl/>
        <w:spacing w:before="173"/>
        <w:jc w:val="both"/>
        <w:rPr>
          <w:rStyle w:val="FontStyle20"/>
        </w:rPr>
      </w:pPr>
    </w:p>
    <w:p w:rsidR="00167A2D" w:rsidRPr="007E4B70" w:rsidRDefault="00167A2D" w:rsidP="00167A2D">
      <w:pPr>
        <w:pStyle w:val="Style8"/>
        <w:widowControl/>
        <w:spacing w:before="173"/>
        <w:jc w:val="both"/>
        <w:rPr>
          <w:rStyle w:val="FontStyle20"/>
        </w:rPr>
      </w:pPr>
    </w:p>
    <w:p w:rsidR="00167A2D" w:rsidRPr="007E4B70" w:rsidRDefault="00167A2D" w:rsidP="00167A2D">
      <w:pPr>
        <w:pStyle w:val="Style8"/>
        <w:widowControl/>
        <w:spacing w:before="173"/>
        <w:jc w:val="both"/>
        <w:rPr>
          <w:rStyle w:val="FontStyle20"/>
        </w:rPr>
      </w:pPr>
    </w:p>
    <w:p w:rsidR="00167A2D" w:rsidRPr="007E4B70" w:rsidRDefault="00167A2D" w:rsidP="00167A2D">
      <w:pPr>
        <w:pStyle w:val="Style8"/>
        <w:widowControl/>
        <w:spacing w:before="173"/>
        <w:jc w:val="both"/>
        <w:rPr>
          <w:rStyle w:val="FontStyle20"/>
        </w:rPr>
      </w:pPr>
    </w:p>
    <w:p w:rsidR="00167A2D" w:rsidRPr="007E4B70" w:rsidRDefault="00167A2D" w:rsidP="00167A2D">
      <w:pPr>
        <w:pStyle w:val="Style8"/>
        <w:widowControl/>
        <w:spacing w:before="173"/>
        <w:jc w:val="both"/>
        <w:rPr>
          <w:rStyle w:val="FontStyle20"/>
        </w:rPr>
      </w:pPr>
    </w:p>
    <w:p w:rsidR="00167A2D" w:rsidRPr="007E4B70" w:rsidRDefault="00167A2D" w:rsidP="00167A2D">
      <w:pPr>
        <w:pStyle w:val="Style8"/>
        <w:widowControl/>
        <w:spacing w:before="173"/>
        <w:rPr>
          <w:rStyle w:val="FontStyle20"/>
        </w:rPr>
      </w:pPr>
      <w:r>
        <w:rPr>
          <w:rStyle w:val="FontStyle20"/>
        </w:rPr>
        <w:t xml:space="preserve"> </w:t>
      </w:r>
    </w:p>
    <w:p w:rsidR="00167A2D" w:rsidRDefault="00167A2D" w:rsidP="00167A2D">
      <w:pPr>
        <w:spacing w:after="0" w:line="240" w:lineRule="auto"/>
        <w:ind w:firstLine="567"/>
        <w:jc w:val="both"/>
      </w:pPr>
      <w:r w:rsidRPr="007E4B70">
        <w:rPr>
          <w:rStyle w:val="FontStyle20"/>
        </w:rPr>
        <w:br w:type="page"/>
      </w:r>
    </w:p>
    <w:p w:rsidR="001B37B1" w:rsidRDefault="00C304C4" w:rsidP="00ED3115">
      <w:pPr>
        <w:spacing w:after="0" w:line="240" w:lineRule="auto"/>
        <w:ind w:firstLine="567"/>
        <w:jc w:val="both"/>
      </w:pPr>
      <w:r>
        <w:lastRenderedPageBreak/>
        <w:t>В  2015-2016 учебном году  цели и задачи  деятельности комитета  по образованию и делам молодежи Администрации Алтайского района   были  ориентированы  на реализацию  основных  приоритетов  государственной  политики  в области  образования</w:t>
      </w:r>
      <w:r w:rsidR="001B37B1">
        <w:t>:</w:t>
      </w:r>
    </w:p>
    <w:p w:rsidR="00C5329A" w:rsidRPr="00C5329A" w:rsidRDefault="00C5329A" w:rsidP="00C5329A">
      <w:pPr>
        <w:pStyle w:val="8"/>
        <w:shd w:val="clear" w:color="auto" w:fill="auto"/>
        <w:suppressAutoHyphens/>
        <w:spacing w:line="240" w:lineRule="auto"/>
        <w:ind w:left="20" w:right="2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t xml:space="preserve"> </w:t>
      </w:r>
      <w:r w:rsidRPr="00C5329A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-</w:t>
      </w:r>
      <w:r w:rsidRPr="00C5329A">
        <w:rPr>
          <w:rFonts w:ascii="Times New Roman" w:eastAsia="Calibri" w:hAnsi="Times New Roman" w:cs="Times New Roman"/>
          <w:sz w:val="28"/>
          <w:szCs w:val="28"/>
          <w:lang w:bidi="ru-RU"/>
        </w:rPr>
        <w:t>обеспечение доступного и качественного дошкольного, начального общего, основного общего, среднего общего и дополнительного образования;</w:t>
      </w:r>
    </w:p>
    <w:p w:rsidR="00C5329A" w:rsidRPr="00C5329A" w:rsidRDefault="00C5329A" w:rsidP="00C5329A">
      <w:pPr>
        <w:pStyle w:val="8"/>
        <w:shd w:val="clear" w:color="auto" w:fill="auto"/>
        <w:suppressAutoHyphens/>
        <w:spacing w:line="240" w:lineRule="auto"/>
        <w:ind w:left="20" w:right="20" w:firstLine="0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C5329A">
        <w:rPr>
          <w:rFonts w:ascii="Times New Roman" w:eastAsia="Calibri" w:hAnsi="Times New Roman" w:cs="Times New Roman"/>
          <w:sz w:val="28"/>
          <w:szCs w:val="28"/>
          <w:lang w:bidi="ru-RU"/>
        </w:rPr>
        <w:t>-открытость деятельности образовательных организаций, повышение активности самих получателей образовательных услуг через их участие в управлении образовательным процессом</w:t>
      </w:r>
    </w:p>
    <w:p w:rsidR="00C5329A" w:rsidRPr="00C5329A" w:rsidRDefault="00C5329A" w:rsidP="00C5329A">
      <w:pPr>
        <w:pStyle w:val="2"/>
        <w:shd w:val="clear" w:color="auto" w:fill="auto"/>
        <w:suppressAutoHyphens/>
        <w:spacing w:after="0" w:line="240" w:lineRule="auto"/>
        <w:ind w:right="20"/>
        <w:rPr>
          <w:b w:val="0"/>
          <w:color w:val="auto"/>
          <w:sz w:val="28"/>
          <w:szCs w:val="28"/>
        </w:rPr>
      </w:pPr>
      <w:r w:rsidRPr="00C5329A">
        <w:rPr>
          <w:b w:val="0"/>
          <w:color w:val="auto"/>
          <w:sz w:val="28"/>
          <w:szCs w:val="28"/>
        </w:rPr>
        <w:t>- создание условий для реализации ФГОС дошкольного, начального и общего образования, в том числе внедрение ФГОС для детей с ОВЗ;</w:t>
      </w:r>
    </w:p>
    <w:p w:rsidR="00C5329A" w:rsidRPr="00C5329A" w:rsidRDefault="00C5329A" w:rsidP="00C5329A">
      <w:pPr>
        <w:pStyle w:val="2"/>
        <w:shd w:val="clear" w:color="auto" w:fill="auto"/>
        <w:suppressAutoHyphens/>
        <w:spacing w:after="0" w:line="240" w:lineRule="auto"/>
        <w:rPr>
          <w:b w:val="0"/>
          <w:sz w:val="28"/>
          <w:szCs w:val="28"/>
        </w:rPr>
      </w:pPr>
      <w:r w:rsidRPr="00C5329A">
        <w:rPr>
          <w:b w:val="0"/>
          <w:sz w:val="28"/>
          <w:szCs w:val="28"/>
        </w:rPr>
        <w:t>- реализация концепции дополнительного образования детей;</w:t>
      </w:r>
    </w:p>
    <w:p w:rsidR="00C5329A" w:rsidRPr="00C5329A" w:rsidRDefault="00C5329A" w:rsidP="00C5329A">
      <w:pPr>
        <w:pStyle w:val="2"/>
        <w:shd w:val="clear" w:color="auto" w:fill="auto"/>
        <w:suppressAutoHyphens/>
        <w:spacing w:after="0" w:line="240" w:lineRule="auto"/>
        <w:rPr>
          <w:sz w:val="28"/>
          <w:szCs w:val="28"/>
        </w:rPr>
      </w:pPr>
      <w:r w:rsidRPr="00C5329A">
        <w:rPr>
          <w:b w:val="0"/>
          <w:sz w:val="28"/>
          <w:szCs w:val="28"/>
        </w:rPr>
        <w:t>- создание условий для развития кадрового потенциала.</w:t>
      </w:r>
    </w:p>
    <w:p w:rsidR="00083CCC" w:rsidRDefault="00C5329A" w:rsidP="00ED3115">
      <w:pPr>
        <w:spacing w:after="0" w:line="240" w:lineRule="auto"/>
        <w:ind w:firstLine="567"/>
        <w:jc w:val="both"/>
      </w:pPr>
      <w:r>
        <w:t xml:space="preserve">   </w:t>
      </w:r>
      <w:r w:rsidR="001B37B1">
        <w:t xml:space="preserve">  </w:t>
      </w:r>
      <w:r w:rsidR="00083CCC">
        <w:t>Деятельность комитета  по образованию и делам молодежи  Администрации Алтайского района в 2015</w:t>
      </w:r>
      <w:r w:rsidR="00567053">
        <w:t>-</w:t>
      </w:r>
      <w:r w:rsidR="00083CCC">
        <w:t xml:space="preserve">2016 году </w:t>
      </w:r>
      <w:r>
        <w:t xml:space="preserve">была </w:t>
      </w:r>
      <w:r w:rsidR="00083CCC">
        <w:t>направлена на реализацию следующих задач:</w:t>
      </w:r>
    </w:p>
    <w:p w:rsidR="00083CCC" w:rsidRPr="000C36C4" w:rsidRDefault="00083CCC" w:rsidP="00083CCC">
      <w:pPr>
        <w:tabs>
          <w:tab w:val="left" w:pos="1701"/>
        </w:tabs>
        <w:ind w:left="142"/>
        <w:jc w:val="both"/>
      </w:pPr>
      <w:r w:rsidRPr="000C36C4">
        <w:t>1. В системе  дошкольного образования:</w:t>
      </w:r>
    </w:p>
    <w:p w:rsidR="00083CCC" w:rsidRPr="000C36C4" w:rsidRDefault="00083CCC" w:rsidP="005E6D5C">
      <w:pPr>
        <w:tabs>
          <w:tab w:val="left" w:pos="1701"/>
        </w:tabs>
        <w:spacing w:after="0"/>
        <w:jc w:val="both"/>
      </w:pPr>
      <w:r w:rsidRPr="000C36C4">
        <w:t>-обеспечить качество  и доступность  дошкольного  образования  через  открытие  новых  мест, развитие вариативных  форм  дошкольного образования;</w:t>
      </w:r>
    </w:p>
    <w:p w:rsidR="00083CCC" w:rsidRPr="000C36C4" w:rsidRDefault="00083CCC" w:rsidP="005E6D5C">
      <w:pPr>
        <w:tabs>
          <w:tab w:val="left" w:pos="1701"/>
        </w:tabs>
        <w:spacing w:after="0"/>
        <w:jc w:val="both"/>
      </w:pPr>
      <w:r w:rsidRPr="000C36C4">
        <w:t>-отработка  механизмов  учета  детей, нуждающихся  в определении  в дошкольные  организации, через единую  электронную  очередь;</w:t>
      </w:r>
    </w:p>
    <w:p w:rsidR="00083CCC" w:rsidRPr="000C36C4" w:rsidRDefault="00083CCC" w:rsidP="005E6D5C">
      <w:pPr>
        <w:tabs>
          <w:tab w:val="left" w:pos="1701"/>
        </w:tabs>
        <w:spacing w:after="0"/>
        <w:jc w:val="both"/>
      </w:pPr>
      <w:r w:rsidRPr="000C36C4">
        <w:t xml:space="preserve">-обеспечить  внедрение  ФГОС  </w:t>
      </w:r>
      <w:proofErr w:type="gramStart"/>
      <w:r w:rsidRPr="000C36C4">
        <w:t>ДО</w:t>
      </w:r>
      <w:proofErr w:type="gramEnd"/>
    </w:p>
    <w:p w:rsidR="00083CCC" w:rsidRPr="000C36C4" w:rsidRDefault="00083CCC" w:rsidP="005E6D5C">
      <w:pPr>
        <w:tabs>
          <w:tab w:val="left" w:pos="1701"/>
        </w:tabs>
        <w:spacing w:after="0"/>
        <w:jc w:val="both"/>
      </w:pPr>
      <w:r w:rsidRPr="000C36C4">
        <w:t>2. В системе общего  и дополнительного образования:</w:t>
      </w:r>
    </w:p>
    <w:p w:rsidR="00083CCC" w:rsidRPr="000C36C4" w:rsidRDefault="00083CCC" w:rsidP="005E6D5C">
      <w:pPr>
        <w:tabs>
          <w:tab w:val="left" w:pos="1701"/>
        </w:tabs>
        <w:spacing w:after="0"/>
        <w:jc w:val="both"/>
      </w:pPr>
      <w:r w:rsidRPr="000C36C4">
        <w:t>-повысить уровень  соответствия  образования современным стандартам;</w:t>
      </w:r>
    </w:p>
    <w:p w:rsidR="00083CCC" w:rsidRPr="000C36C4" w:rsidRDefault="00083CCC" w:rsidP="005E6D5C">
      <w:pPr>
        <w:tabs>
          <w:tab w:val="left" w:pos="1701"/>
        </w:tabs>
        <w:spacing w:after="0"/>
        <w:jc w:val="both"/>
      </w:pPr>
      <w:r w:rsidRPr="000C36C4">
        <w:t>-обеспечить  переход  всех  общеобразовательных  учреждений  на новые  федеральные  государственные  образовательные стандарты   основного  общего образования;</w:t>
      </w:r>
    </w:p>
    <w:p w:rsidR="00083CCC" w:rsidRDefault="00083CCC" w:rsidP="005E6D5C">
      <w:pPr>
        <w:tabs>
          <w:tab w:val="left" w:pos="1701"/>
        </w:tabs>
        <w:spacing w:after="0"/>
        <w:jc w:val="both"/>
      </w:pPr>
      <w:r w:rsidRPr="000C36C4">
        <w:t>-организовать  психолого-педагогическое сопровождение  детей-инвалидов  и детей  с ограниченными  возможностями;</w:t>
      </w:r>
    </w:p>
    <w:p w:rsidR="00083CCC" w:rsidRPr="000C36C4" w:rsidRDefault="00083CCC" w:rsidP="005E6D5C">
      <w:pPr>
        <w:tabs>
          <w:tab w:val="left" w:pos="1701"/>
        </w:tabs>
        <w:spacing w:after="0"/>
        <w:jc w:val="both"/>
      </w:pPr>
      <w:r w:rsidRPr="000C36C4">
        <w:t>-повысить</w:t>
      </w:r>
      <w:r>
        <w:t xml:space="preserve"> </w:t>
      </w:r>
      <w:r w:rsidRPr="000C36C4">
        <w:t>психолого-педагогическую  компетентность  всех участников  образовательного  процесса (учителей, психологов, классных руководителей, социальных педагогов,  директоров, родителей</w:t>
      </w:r>
      <w:proofErr w:type="gramStart"/>
      <w:r w:rsidRPr="000C36C4">
        <w:t xml:space="preserve"> )</w:t>
      </w:r>
      <w:proofErr w:type="gramEnd"/>
      <w:r w:rsidRPr="000C36C4">
        <w:t xml:space="preserve"> с целью  оказания  психолого-педагогической  помощи  детям, испытывающим  трудности  в общении, развитии и социальной адаптации;</w:t>
      </w:r>
    </w:p>
    <w:p w:rsidR="00083CCC" w:rsidRPr="000C36C4" w:rsidRDefault="00083CCC" w:rsidP="005E6D5C">
      <w:pPr>
        <w:tabs>
          <w:tab w:val="left" w:pos="1701"/>
        </w:tabs>
        <w:spacing w:after="0"/>
        <w:jc w:val="both"/>
      </w:pPr>
      <w:r w:rsidRPr="000C36C4">
        <w:t>-совершенствовать  работу  по созданию  условий  для  развития  системы  поддержки  и сопровождения  талантливых детей;</w:t>
      </w:r>
    </w:p>
    <w:p w:rsidR="00083CCC" w:rsidRPr="000C36C4" w:rsidRDefault="00083CCC" w:rsidP="005E6D5C">
      <w:pPr>
        <w:tabs>
          <w:tab w:val="left" w:pos="1701"/>
        </w:tabs>
        <w:spacing w:after="0"/>
        <w:jc w:val="both"/>
      </w:pPr>
      <w:r w:rsidRPr="000C36C4">
        <w:t>-обеспечить  выполнение  санитарных  норм,  правил   и нормативов  питания  в школьных  столовых, увеличение  охвата обучающихся  горячим питанием;</w:t>
      </w:r>
    </w:p>
    <w:p w:rsidR="00083CCC" w:rsidRPr="000C36C4" w:rsidRDefault="00083CCC" w:rsidP="005E6D5C">
      <w:pPr>
        <w:tabs>
          <w:tab w:val="left" w:pos="1701"/>
        </w:tabs>
        <w:spacing w:after="0"/>
        <w:jc w:val="both"/>
      </w:pPr>
      <w:r w:rsidRPr="000C36C4">
        <w:lastRenderedPageBreak/>
        <w:t xml:space="preserve">-усилить работу  по профилактике  безнадзорности, наркомании, </w:t>
      </w:r>
      <w:proofErr w:type="spellStart"/>
      <w:r w:rsidRPr="000C36C4">
        <w:t>табакокурения</w:t>
      </w:r>
      <w:proofErr w:type="spellEnd"/>
      <w:r w:rsidRPr="000C36C4">
        <w:t xml:space="preserve">  среди несовершеннолетних, вовлечени</w:t>
      </w:r>
      <w:r>
        <w:t>ю</w:t>
      </w:r>
      <w:r w:rsidRPr="000C36C4">
        <w:t xml:space="preserve">  всех  детей  группы  риска  в систему  дополнительного образования;</w:t>
      </w:r>
    </w:p>
    <w:p w:rsidR="00083CCC" w:rsidRPr="000C36C4" w:rsidRDefault="00083CCC" w:rsidP="005E6D5C">
      <w:pPr>
        <w:tabs>
          <w:tab w:val="left" w:pos="1701"/>
        </w:tabs>
        <w:spacing w:after="0"/>
        <w:jc w:val="both"/>
      </w:pPr>
      <w:r w:rsidRPr="000C36C4">
        <w:t>-организовать  полную  летнюю занятость  детей, в первую очередь  из  группы риска;</w:t>
      </w:r>
    </w:p>
    <w:p w:rsidR="00083CCC" w:rsidRPr="000C36C4" w:rsidRDefault="00083CCC" w:rsidP="005E6D5C">
      <w:pPr>
        <w:tabs>
          <w:tab w:val="left" w:pos="1701"/>
        </w:tabs>
        <w:spacing w:after="0"/>
        <w:jc w:val="both"/>
      </w:pPr>
      <w:r w:rsidRPr="000C36C4">
        <w:t>3. В системе  обеспечения  безопасности  муниципальных  образовательных учреждений:</w:t>
      </w:r>
    </w:p>
    <w:p w:rsidR="00083CCC" w:rsidRPr="000C36C4" w:rsidRDefault="00083CCC" w:rsidP="005E6D5C">
      <w:pPr>
        <w:tabs>
          <w:tab w:val="left" w:pos="1701"/>
        </w:tabs>
        <w:spacing w:after="0"/>
        <w:jc w:val="both"/>
      </w:pPr>
      <w:r w:rsidRPr="000C36C4">
        <w:t>-обеспечить  дальнейшее развитие  единой  системы  комплексной  безопасности  образовательных учреждений;</w:t>
      </w:r>
    </w:p>
    <w:p w:rsidR="00083CCC" w:rsidRPr="000C36C4" w:rsidRDefault="00083CCC" w:rsidP="005E6D5C">
      <w:pPr>
        <w:tabs>
          <w:tab w:val="left" w:pos="1701"/>
        </w:tabs>
        <w:spacing w:after="0"/>
        <w:jc w:val="both"/>
      </w:pPr>
      <w:r w:rsidRPr="000C36C4">
        <w:t xml:space="preserve">  -создать  условия  для повышения  эффективности  профилактической  работы  по предупреждению  детского  дорожно-транспортного  травматизма в рамках  межведомственного  взаимодействия</w:t>
      </w:r>
      <w:r>
        <w:t>.</w:t>
      </w:r>
    </w:p>
    <w:p w:rsidR="00083CCC" w:rsidRPr="000C36C4" w:rsidRDefault="00083CCC" w:rsidP="005E6D5C">
      <w:pPr>
        <w:tabs>
          <w:tab w:val="left" w:pos="1701"/>
        </w:tabs>
        <w:spacing w:after="0"/>
        <w:jc w:val="both"/>
      </w:pPr>
      <w:r w:rsidRPr="000C36C4">
        <w:t>4. В системе эффективного  управления  и  нормативно-правового обеспечения деятельности  системы  образования:</w:t>
      </w:r>
    </w:p>
    <w:p w:rsidR="00083CCC" w:rsidRPr="000C36C4" w:rsidRDefault="00083CCC" w:rsidP="005E6D5C">
      <w:pPr>
        <w:tabs>
          <w:tab w:val="left" w:pos="1701"/>
        </w:tabs>
        <w:spacing w:after="0"/>
        <w:jc w:val="both"/>
      </w:pPr>
      <w:r w:rsidRPr="000C36C4">
        <w:t>-обеспечить  своевременное   внесение  изменений  в Уставы,</w:t>
      </w:r>
      <w:r>
        <w:t xml:space="preserve"> </w:t>
      </w:r>
      <w:r w:rsidRPr="000C36C4">
        <w:t>разработку  локальных  нормативных актов, регламентирующих  деятельность  образовательного  учреждения  в соответствии  с Федеральным  законом  от  29.12.2012г. № 273-ФЗ «Об  образовании  в Российской  Федерации»</w:t>
      </w:r>
    </w:p>
    <w:p w:rsidR="00083CCC" w:rsidRPr="000C36C4" w:rsidRDefault="00083CCC" w:rsidP="005E6D5C">
      <w:pPr>
        <w:tabs>
          <w:tab w:val="left" w:pos="1701"/>
        </w:tabs>
        <w:spacing w:after="0"/>
        <w:jc w:val="both"/>
      </w:pPr>
      <w:r w:rsidRPr="000C36C4">
        <w:t xml:space="preserve"> -совершенствовать  работу  по развитию  кадрового  потенциала с использованием  механизмов  оценки  и стимулирования, повышения квалификации   педагогических и руководящих  работников, </w:t>
      </w:r>
      <w:r>
        <w:t>увеличения</w:t>
      </w:r>
      <w:r w:rsidRPr="000C36C4">
        <w:t xml:space="preserve">  доли  аттестующихся  педагогических работников на квалификационные категории; введения  эффективного</w:t>
      </w:r>
      <w:r>
        <w:t xml:space="preserve"> контракта</w:t>
      </w:r>
      <w:r w:rsidRPr="000C36C4">
        <w:t>; профессионального стандарта  педагога;</w:t>
      </w:r>
    </w:p>
    <w:p w:rsidR="00083CCC" w:rsidRPr="000C36C4" w:rsidRDefault="00083CCC" w:rsidP="005E6D5C">
      <w:pPr>
        <w:tabs>
          <w:tab w:val="left" w:pos="1701"/>
        </w:tabs>
        <w:spacing w:after="0"/>
        <w:jc w:val="both"/>
      </w:pPr>
      <w:r w:rsidRPr="000C36C4">
        <w:t>-</w:t>
      </w:r>
      <w:r>
        <w:t xml:space="preserve"> </w:t>
      </w:r>
      <w:r w:rsidRPr="000C36C4">
        <w:t>активизировать  деятельность органов  государственно-общественного  управления</w:t>
      </w:r>
    </w:p>
    <w:p w:rsidR="00083CCC" w:rsidRPr="000C36C4" w:rsidRDefault="00083CCC" w:rsidP="005E6D5C">
      <w:pPr>
        <w:tabs>
          <w:tab w:val="left" w:pos="1701"/>
        </w:tabs>
        <w:spacing w:after="0"/>
        <w:jc w:val="both"/>
      </w:pPr>
      <w:r w:rsidRPr="000C36C4">
        <w:t>5. В экономике  образования:</w:t>
      </w:r>
    </w:p>
    <w:p w:rsidR="00083CCC" w:rsidRPr="000C36C4" w:rsidRDefault="00083CCC" w:rsidP="005E6D5C">
      <w:pPr>
        <w:tabs>
          <w:tab w:val="left" w:pos="1701"/>
        </w:tabs>
        <w:spacing w:after="0"/>
        <w:jc w:val="both"/>
      </w:pPr>
      <w:r w:rsidRPr="000C36C4">
        <w:t>-продолжить снижение  неэффективных расходов;</w:t>
      </w:r>
    </w:p>
    <w:p w:rsidR="00083CCC" w:rsidRDefault="00083CCC" w:rsidP="005E6D5C">
      <w:pPr>
        <w:tabs>
          <w:tab w:val="left" w:pos="1701"/>
        </w:tabs>
        <w:spacing w:after="0"/>
        <w:jc w:val="both"/>
      </w:pPr>
      <w:r w:rsidRPr="000C36C4">
        <w:t>-обеспечить  контроль качества  муниципальных услуг, оказываемых  образовательными  учреждениями, через  внутриучрежденческий  и   учредительный контроль</w:t>
      </w:r>
      <w:r>
        <w:t>.</w:t>
      </w:r>
    </w:p>
    <w:p w:rsidR="00083CCC" w:rsidRPr="000C36C4" w:rsidRDefault="00083CCC" w:rsidP="005E6D5C">
      <w:pPr>
        <w:tabs>
          <w:tab w:val="left" w:pos="1701"/>
        </w:tabs>
        <w:spacing w:after="0"/>
        <w:jc w:val="both"/>
      </w:pPr>
    </w:p>
    <w:p w:rsidR="00083CCC" w:rsidRPr="009F18B9" w:rsidRDefault="00083CCC" w:rsidP="00083CCC">
      <w:pPr>
        <w:ind w:firstLine="708"/>
        <w:jc w:val="center"/>
        <w:rPr>
          <w:b/>
        </w:rPr>
      </w:pPr>
      <w:r w:rsidRPr="009F18B9">
        <w:rPr>
          <w:b/>
        </w:rPr>
        <w:t xml:space="preserve"> Сеть учреждений образования и контингент обучающихся</w:t>
      </w:r>
    </w:p>
    <w:p w:rsidR="00ED3115" w:rsidRPr="00A90D72" w:rsidRDefault="00ED3115" w:rsidP="00ED3115">
      <w:pPr>
        <w:spacing w:after="0" w:line="240" w:lineRule="auto"/>
        <w:ind w:firstLine="567"/>
        <w:jc w:val="both"/>
      </w:pPr>
      <w:r w:rsidRPr="00A90D72">
        <w:t>В систему образования Алтайского района входят 18 школ, 8 детских  садов, 2 учреждения дополнительного образования. Все находятся в ведомственном подчинении Комитета по образованию и делам молодёжи Администрации района.</w:t>
      </w:r>
    </w:p>
    <w:p w:rsidR="00ED3115" w:rsidRPr="00A90D72" w:rsidRDefault="00ED3115" w:rsidP="00ED3115">
      <w:pPr>
        <w:ind w:firstLine="709"/>
        <w:jc w:val="both"/>
      </w:pPr>
      <w:r w:rsidRPr="00A90D72">
        <w:t xml:space="preserve">На 1 сентября 2015года в школах района обучалось 3018 учащихся (1.09.14 – </w:t>
      </w:r>
      <w:r w:rsidRPr="009F580C">
        <w:rPr>
          <w:color w:val="000000"/>
        </w:rPr>
        <w:t>2865),</w:t>
      </w:r>
      <w:r w:rsidRPr="00A90D72">
        <w:t xml:space="preserve"> что на 153 детей больше к данному периоду 2014 года. В </w:t>
      </w:r>
      <w:r w:rsidRPr="00A90D72">
        <w:lastRenderedPageBreak/>
        <w:t xml:space="preserve">дошкольных образовательных учреждениях 937 воспитанника (на 1.09.2014  - 845, на 1.09.2013 - 814). </w:t>
      </w:r>
    </w:p>
    <w:p w:rsidR="005E6D5C" w:rsidRPr="00A90D72" w:rsidRDefault="005E6D5C" w:rsidP="005E6D5C">
      <w:pPr>
        <w:spacing w:after="0" w:line="240" w:lineRule="auto"/>
        <w:ind w:firstLine="567"/>
        <w:jc w:val="center"/>
        <w:rPr>
          <w:b/>
        </w:rPr>
      </w:pPr>
      <w:r>
        <w:rPr>
          <w:b/>
        </w:rPr>
        <w:t xml:space="preserve"> </w:t>
      </w:r>
      <w:r w:rsidRPr="00A90D72">
        <w:rPr>
          <w:b/>
        </w:rPr>
        <w:t xml:space="preserve"> Кадровые ресурсы системы образования</w:t>
      </w:r>
    </w:p>
    <w:p w:rsidR="005E6D5C" w:rsidRPr="00A90D72" w:rsidRDefault="005E6D5C" w:rsidP="005E6D5C">
      <w:pPr>
        <w:pStyle w:val="a3"/>
        <w:tabs>
          <w:tab w:val="left" w:pos="993"/>
        </w:tabs>
        <w:spacing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A90D72">
        <w:rPr>
          <w:rFonts w:ascii="Times New Roman" w:hAnsi="Times New Roman"/>
          <w:sz w:val="28"/>
          <w:szCs w:val="28"/>
        </w:rPr>
        <w:t>В муниципальной системе образования работает 558 человек, из них 275 педагогических работников</w:t>
      </w:r>
      <w:r w:rsidR="004B5E12">
        <w:rPr>
          <w:rFonts w:ascii="Times New Roman" w:hAnsi="Times New Roman"/>
          <w:sz w:val="28"/>
          <w:szCs w:val="28"/>
        </w:rPr>
        <w:t xml:space="preserve"> (учителей 261 человек)</w:t>
      </w:r>
      <w:proofErr w:type="gramStart"/>
      <w:r w:rsidRPr="00A90D72">
        <w:rPr>
          <w:rFonts w:ascii="Times New Roman" w:hAnsi="Times New Roman"/>
          <w:sz w:val="28"/>
          <w:szCs w:val="28"/>
        </w:rPr>
        <w:t>.</w:t>
      </w:r>
      <w:r w:rsidR="00C22963">
        <w:rPr>
          <w:rFonts w:ascii="Times New Roman" w:hAnsi="Times New Roman"/>
          <w:sz w:val="28"/>
          <w:szCs w:val="28"/>
        </w:rPr>
        <w:t>О</w:t>
      </w:r>
      <w:proofErr w:type="gramEnd"/>
      <w:r w:rsidR="00C22963">
        <w:rPr>
          <w:rFonts w:ascii="Times New Roman" w:hAnsi="Times New Roman"/>
          <w:sz w:val="28"/>
          <w:szCs w:val="28"/>
        </w:rPr>
        <w:t>ткрытых вакансий нет.</w:t>
      </w:r>
    </w:p>
    <w:p w:rsidR="005E6D5C" w:rsidRPr="00A90D72" w:rsidRDefault="005E6D5C" w:rsidP="005E6D5C">
      <w:pPr>
        <w:spacing w:after="0" w:line="20" w:lineRule="atLeast"/>
        <w:ind w:firstLine="709"/>
        <w:jc w:val="both"/>
      </w:pPr>
      <w:r w:rsidRPr="00A90D72">
        <w:t xml:space="preserve">По привлечению молодых педагогических кадров в Алтайском районе принимаются следующие меры: </w:t>
      </w:r>
    </w:p>
    <w:p w:rsidR="005E6D5C" w:rsidRPr="00A90D72" w:rsidRDefault="005E6D5C" w:rsidP="005E6D5C">
      <w:pPr>
        <w:spacing w:after="0" w:line="20" w:lineRule="atLeast"/>
        <w:ind w:firstLine="709"/>
        <w:jc w:val="both"/>
      </w:pPr>
      <w:r w:rsidRPr="00A90D72">
        <w:t xml:space="preserve">- выпускникам ВУЗов, </w:t>
      </w:r>
      <w:proofErr w:type="spellStart"/>
      <w:r w:rsidRPr="00A90D72">
        <w:t>ССУЗов</w:t>
      </w:r>
      <w:proofErr w:type="spellEnd"/>
      <w:r w:rsidRPr="00A90D72">
        <w:t xml:space="preserve"> в первый год педагогической деятельности выплачивается единовременное пособие социальной поддержки в размере 10,0 тыс. рублей.</w:t>
      </w:r>
    </w:p>
    <w:p w:rsidR="005E6D5C" w:rsidRPr="00A90D72" w:rsidRDefault="005E6D5C" w:rsidP="005E6D5C">
      <w:pPr>
        <w:spacing w:after="0" w:line="20" w:lineRule="atLeast"/>
        <w:ind w:firstLine="709"/>
        <w:jc w:val="both"/>
      </w:pPr>
      <w:r w:rsidRPr="00A90D72">
        <w:t>- производятся дополнительные выплаты в первые три года работы  от 1000 до 2500 рублей;</w:t>
      </w:r>
    </w:p>
    <w:p w:rsidR="005E6D5C" w:rsidRPr="00A90D72" w:rsidRDefault="005E6D5C" w:rsidP="005E6D5C">
      <w:pPr>
        <w:spacing w:after="0" w:line="20" w:lineRule="atLeast"/>
        <w:ind w:firstLine="709"/>
        <w:jc w:val="both"/>
      </w:pPr>
      <w:r w:rsidRPr="00A90D72">
        <w:t>- педагогическим работникам предоставляются меры социальной поддержки по оплате коммунальных услуг;</w:t>
      </w:r>
    </w:p>
    <w:p w:rsidR="005E6D5C" w:rsidRPr="00A90D72" w:rsidRDefault="005E6D5C" w:rsidP="005E6D5C">
      <w:pPr>
        <w:spacing w:after="0" w:line="20" w:lineRule="atLeast"/>
        <w:ind w:firstLine="709"/>
        <w:jc w:val="both"/>
      </w:pPr>
      <w:r w:rsidRPr="00A90D72">
        <w:t xml:space="preserve">- молодые специалисты имеют возможность участвовать в отборе претендентов на получения единовременного краевого пособия молодым специалистам, работающим в малокомплектной школе. </w:t>
      </w:r>
      <w:r w:rsidR="00A35322">
        <w:t xml:space="preserve"> </w:t>
      </w:r>
    </w:p>
    <w:p w:rsidR="005E6D5C" w:rsidRPr="00A90D72" w:rsidRDefault="005E6D5C" w:rsidP="005E6D5C">
      <w:pPr>
        <w:spacing w:after="0" w:line="20" w:lineRule="atLeast"/>
        <w:ind w:firstLine="709"/>
        <w:jc w:val="both"/>
      </w:pPr>
      <w:r w:rsidRPr="00A90D72">
        <w:t xml:space="preserve">Молодые специалисты имеют возможность участвовать в программах по улучшению жилищных условий: «Льготная ипотека для молодых учителей», «Обеспечение жильем молодых семей в Алтайском крае на 2011-2015 годы».   </w:t>
      </w:r>
    </w:p>
    <w:p w:rsidR="005E6D5C" w:rsidRDefault="005E6D5C" w:rsidP="005E6D5C">
      <w:pPr>
        <w:spacing w:after="0" w:line="240" w:lineRule="auto"/>
        <w:ind w:firstLine="567"/>
        <w:jc w:val="both"/>
      </w:pPr>
      <w:r w:rsidRPr="00A90D72">
        <w:t>За последние 3 года в систему образования района прибыло 21 молодых педагогов (2013г. – 12 человек, 2014 г. – 6 человек, 2015г. – 3 человека). Из них закрепились в профессии и продолжили работу в образовательных организациях  14 человек.</w:t>
      </w:r>
    </w:p>
    <w:p w:rsidR="00490A1F" w:rsidRDefault="00490A1F" w:rsidP="005E6D5C">
      <w:pPr>
        <w:spacing w:after="0" w:line="240" w:lineRule="auto"/>
        <w:ind w:firstLine="567"/>
        <w:jc w:val="both"/>
      </w:pPr>
    </w:p>
    <w:p w:rsidR="00567053" w:rsidRPr="009F18B9" w:rsidRDefault="00C22963" w:rsidP="00567053">
      <w:pPr>
        <w:ind w:firstLine="708"/>
      </w:pPr>
      <w:r>
        <w:t xml:space="preserve"> </w:t>
      </w:r>
      <w:r w:rsidR="00971617">
        <w:t xml:space="preserve">В 2015-2016  учебном году  </w:t>
      </w:r>
      <w:r w:rsidR="00567053" w:rsidRPr="009F18B9">
        <w:t xml:space="preserve"> кадровый состав </w:t>
      </w:r>
      <w:r w:rsidR="00490A1F">
        <w:t xml:space="preserve">педагогических работников </w:t>
      </w:r>
      <w:r w:rsidR="00AF3B25">
        <w:t xml:space="preserve">Алтайского района </w:t>
      </w:r>
      <w:r w:rsidR="00567053" w:rsidRPr="009F18B9">
        <w:t>представлен следующей таблицей</w:t>
      </w:r>
    </w:p>
    <w:p w:rsidR="00567053" w:rsidRPr="009F18B9" w:rsidRDefault="00567053" w:rsidP="00567053">
      <w:pPr>
        <w:ind w:firstLine="708"/>
      </w:pPr>
    </w:p>
    <w:p w:rsidR="00567053" w:rsidRPr="00490A1F" w:rsidRDefault="00490A1F" w:rsidP="00567053">
      <w:pPr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>О</w:t>
      </w:r>
      <w:r w:rsidR="00567053" w:rsidRPr="00490A1F">
        <w:rPr>
          <w:b/>
        </w:rPr>
        <w:t>бразование</w:t>
      </w:r>
    </w:p>
    <w:tbl>
      <w:tblPr>
        <w:tblW w:w="11057" w:type="dxa"/>
        <w:tblInd w:w="-1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19"/>
        <w:gridCol w:w="1833"/>
        <w:gridCol w:w="1310"/>
        <w:gridCol w:w="1510"/>
        <w:gridCol w:w="1701"/>
        <w:gridCol w:w="1276"/>
        <w:gridCol w:w="1608"/>
      </w:tblGrid>
      <w:tr w:rsidR="00567053" w:rsidRPr="009F18B9" w:rsidTr="00D30D73">
        <w:tc>
          <w:tcPr>
            <w:tcW w:w="1819" w:type="dxa"/>
          </w:tcPr>
          <w:p w:rsidR="00567053" w:rsidRPr="00D30D73" w:rsidRDefault="007432D6" w:rsidP="00C304C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proofErr w:type="gramStart"/>
            <w:r w:rsidRPr="00D30D73">
              <w:rPr>
                <w:sz w:val="16"/>
                <w:szCs w:val="16"/>
              </w:rPr>
              <w:t>Педагогичес-кие</w:t>
            </w:r>
            <w:proofErr w:type="spellEnd"/>
            <w:proofErr w:type="gramEnd"/>
            <w:r w:rsidRPr="00D30D73">
              <w:rPr>
                <w:sz w:val="16"/>
                <w:szCs w:val="16"/>
              </w:rPr>
              <w:t xml:space="preserve"> работники</w:t>
            </w:r>
          </w:p>
        </w:tc>
        <w:tc>
          <w:tcPr>
            <w:tcW w:w="1833" w:type="dxa"/>
          </w:tcPr>
          <w:p w:rsidR="00567053" w:rsidRPr="00D30D73" w:rsidRDefault="00567053" w:rsidP="00C2296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gramStart"/>
            <w:r w:rsidRPr="00D30D73">
              <w:rPr>
                <w:sz w:val="16"/>
                <w:szCs w:val="16"/>
              </w:rPr>
              <w:t>Имеющие</w:t>
            </w:r>
            <w:proofErr w:type="gramEnd"/>
            <w:r w:rsidRPr="00D30D73">
              <w:rPr>
                <w:sz w:val="16"/>
                <w:szCs w:val="16"/>
              </w:rPr>
              <w:t xml:space="preserve"> высшее  образование</w:t>
            </w:r>
          </w:p>
        </w:tc>
        <w:tc>
          <w:tcPr>
            <w:tcW w:w="1310" w:type="dxa"/>
          </w:tcPr>
          <w:p w:rsidR="00567053" w:rsidRPr="00D30D73" w:rsidRDefault="00567053" w:rsidP="00C304C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30D73">
              <w:rPr>
                <w:sz w:val="16"/>
                <w:szCs w:val="16"/>
              </w:rPr>
              <w:t xml:space="preserve">Из них </w:t>
            </w:r>
            <w:proofErr w:type="spellStart"/>
            <w:proofErr w:type="gramStart"/>
            <w:r w:rsidRPr="00D30D73">
              <w:rPr>
                <w:sz w:val="16"/>
                <w:szCs w:val="16"/>
              </w:rPr>
              <w:t>педагоги</w:t>
            </w:r>
            <w:r w:rsidR="007432D6" w:rsidRPr="00D30D73">
              <w:rPr>
                <w:sz w:val="16"/>
                <w:szCs w:val="16"/>
              </w:rPr>
              <w:t>-</w:t>
            </w:r>
            <w:r w:rsidRPr="00D30D73">
              <w:rPr>
                <w:sz w:val="16"/>
                <w:szCs w:val="16"/>
              </w:rPr>
              <w:t>ческое</w:t>
            </w:r>
            <w:proofErr w:type="spellEnd"/>
            <w:proofErr w:type="gramEnd"/>
          </w:p>
        </w:tc>
        <w:tc>
          <w:tcPr>
            <w:tcW w:w="1510" w:type="dxa"/>
          </w:tcPr>
          <w:p w:rsidR="00567053" w:rsidRPr="00D30D73" w:rsidRDefault="00567053" w:rsidP="00C304C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gramStart"/>
            <w:r w:rsidRPr="00D30D73">
              <w:rPr>
                <w:sz w:val="16"/>
                <w:szCs w:val="16"/>
              </w:rPr>
              <w:t>Имеющие</w:t>
            </w:r>
            <w:proofErr w:type="gramEnd"/>
            <w:r w:rsidRPr="00D30D73">
              <w:rPr>
                <w:sz w:val="16"/>
                <w:szCs w:val="16"/>
              </w:rPr>
              <w:t xml:space="preserve"> </w:t>
            </w:r>
            <w:proofErr w:type="spellStart"/>
            <w:r w:rsidRPr="00D30D73">
              <w:rPr>
                <w:sz w:val="16"/>
                <w:szCs w:val="16"/>
              </w:rPr>
              <w:t>средне-профессиона</w:t>
            </w:r>
            <w:r w:rsidR="007432D6" w:rsidRPr="00D30D73">
              <w:rPr>
                <w:sz w:val="16"/>
                <w:szCs w:val="16"/>
              </w:rPr>
              <w:t>-</w:t>
            </w:r>
            <w:r w:rsidRPr="00D30D73">
              <w:rPr>
                <w:sz w:val="16"/>
                <w:szCs w:val="16"/>
              </w:rPr>
              <w:t>льное</w:t>
            </w:r>
            <w:proofErr w:type="spellEnd"/>
            <w:r w:rsidRPr="00D30D73">
              <w:rPr>
                <w:sz w:val="16"/>
                <w:szCs w:val="16"/>
              </w:rPr>
              <w:t xml:space="preserve"> образование</w:t>
            </w:r>
          </w:p>
        </w:tc>
        <w:tc>
          <w:tcPr>
            <w:tcW w:w="1701" w:type="dxa"/>
          </w:tcPr>
          <w:p w:rsidR="00567053" w:rsidRPr="00D30D73" w:rsidRDefault="00567053" w:rsidP="00C304C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30D73">
              <w:rPr>
                <w:sz w:val="16"/>
                <w:szCs w:val="16"/>
              </w:rPr>
              <w:t xml:space="preserve">Из них </w:t>
            </w:r>
            <w:proofErr w:type="spellStart"/>
            <w:proofErr w:type="gramStart"/>
            <w:r w:rsidRPr="00D30D73">
              <w:rPr>
                <w:sz w:val="16"/>
                <w:szCs w:val="16"/>
              </w:rPr>
              <w:t>педагоги</w:t>
            </w:r>
            <w:r w:rsidR="007432D6" w:rsidRPr="00D30D73">
              <w:rPr>
                <w:sz w:val="16"/>
                <w:szCs w:val="16"/>
              </w:rPr>
              <w:t>-</w:t>
            </w:r>
            <w:r w:rsidRPr="00D30D73">
              <w:rPr>
                <w:sz w:val="16"/>
                <w:szCs w:val="16"/>
              </w:rPr>
              <w:t>ческое</w:t>
            </w:r>
            <w:proofErr w:type="spellEnd"/>
            <w:proofErr w:type="gramEnd"/>
          </w:p>
        </w:tc>
        <w:tc>
          <w:tcPr>
            <w:tcW w:w="1276" w:type="dxa"/>
          </w:tcPr>
          <w:p w:rsidR="00567053" w:rsidRPr="00D30D73" w:rsidRDefault="00567053" w:rsidP="00C304C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30D73">
              <w:rPr>
                <w:sz w:val="16"/>
                <w:szCs w:val="16"/>
              </w:rPr>
              <w:t xml:space="preserve">Имеющие начальное </w:t>
            </w:r>
            <w:proofErr w:type="spellStart"/>
            <w:proofErr w:type="gramStart"/>
            <w:r w:rsidRPr="00D30D73">
              <w:rPr>
                <w:sz w:val="16"/>
                <w:szCs w:val="16"/>
              </w:rPr>
              <w:t>профессио</w:t>
            </w:r>
            <w:r w:rsidR="007432D6" w:rsidRPr="00D30D73">
              <w:rPr>
                <w:sz w:val="16"/>
                <w:szCs w:val="16"/>
              </w:rPr>
              <w:t>-</w:t>
            </w:r>
            <w:r w:rsidRPr="00D30D73">
              <w:rPr>
                <w:sz w:val="16"/>
                <w:szCs w:val="16"/>
              </w:rPr>
              <w:t>нальное</w:t>
            </w:r>
            <w:proofErr w:type="spellEnd"/>
            <w:proofErr w:type="gramEnd"/>
          </w:p>
        </w:tc>
        <w:tc>
          <w:tcPr>
            <w:tcW w:w="1608" w:type="dxa"/>
          </w:tcPr>
          <w:p w:rsidR="00567053" w:rsidRPr="00D30D73" w:rsidRDefault="00567053" w:rsidP="007432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30D73">
              <w:rPr>
                <w:sz w:val="16"/>
                <w:szCs w:val="16"/>
              </w:rPr>
              <w:t>Среднее (полное</w:t>
            </w:r>
            <w:r w:rsidR="007432D6" w:rsidRPr="00D30D73">
              <w:rPr>
                <w:sz w:val="16"/>
                <w:szCs w:val="16"/>
              </w:rPr>
              <w:t>)</w:t>
            </w:r>
            <w:r w:rsidRPr="00D30D73">
              <w:rPr>
                <w:sz w:val="16"/>
                <w:szCs w:val="16"/>
              </w:rPr>
              <w:t xml:space="preserve"> общее</w:t>
            </w:r>
          </w:p>
        </w:tc>
      </w:tr>
      <w:tr w:rsidR="007432D6" w:rsidRPr="009F18B9" w:rsidTr="00D30D73">
        <w:tc>
          <w:tcPr>
            <w:tcW w:w="1819" w:type="dxa"/>
          </w:tcPr>
          <w:p w:rsidR="007432D6" w:rsidRPr="00D30D73" w:rsidRDefault="007432D6" w:rsidP="003E1D4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proofErr w:type="gramStart"/>
            <w:r w:rsidRPr="00D30D73">
              <w:rPr>
                <w:sz w:val="24"/>
                <w:szCs w:val="24"/>
              </w:rPr>
              <w:t>Педагогичес-кие</w:t>
            </w:r>
            <w:proofErr w:type="spellEnd"/>
            <w:proofErr w:type="gramEnd"/>
            <w:r w:rsidRPr="00D30D73">
              <w:rPr>
                <w:sz w:val="24"/>
                <w:szCs w:val="24"/>
              </w:rPr>
              <w:t xml:space="preserve"> работники</w:t>
            </w:r>
            <w:r w:rsidR="003E1D40" w:rsidRPr="00D30D73">
              <w:rPr>
                <w:sz w:val="24"/>
                <w:szCs w:val="24"/>
              </w:rPr>
              <w:t xml:space="preserve"> (275чел.)</w:t>
            </w:r>
          </w:p>
        </w:tc>
        <w:tc>
          <w:tcPr>
            <w:tcW w:w="1833" w:type="dxa"/>
          </w:tcPr>
          <w:p w:rsidR="003E1D40" w:rsidRPr="00D30D73" w:rsidRDefault="003E1D40" w:rsidP="003E1D4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30D73">
              <w:rPr>
                <w:sz w:val="24"/>
                <w:szCs w:val="24"/>
              </w:rPr>
              <w:t>82,2%</w:t>
            </w:r>
          </w:p>
          <w:p w:rsidR="007432D6" w:rsidRPr="00D30D73" w:rsidRDefault="003E1D40" w:rsidP="003E1D4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30D73">
              <w:rPr>
                <w:sz w:val="24"/>
                <w:szCs w:val="24"/>
              </w:rPr>
              <w:t>(226чел.)</w:t>
            </w:r>
          </w:p>
        </w:tc>
        <w:tc>
          <w:tcPr>
            <w:tcW w:w="1310" w:type="dxa"/>
          </w:tcPr>
          <w:p w:rsidR="007432D6" w:rsidRPr="00D30D73" w:rsidRDefault="003E1D40" w:rsidP="00C304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30D73">
              <w:rPr>
                <w:sz w:val="24"/>
                <w:szCs w:val="24"/>
              </w:rPr>
              <w:t>79,3%</w:t>
            </w:r>
          </w:p>
          <w:p w:rsidR="003E1D40" w:rsidRPr="00D30D73" w:rsidRDefault="003E1D40" w:rsidP="00C304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30D73">
              <w:rPr>
                <w:sz w:val="24"/>
                <w:szCs w:val="24"/>
              </w:rPr>
              <w:t>(218чел.)</w:t>
            </w:r>
          </w:p>
        </w:tc>
        <w:tc>
          <w:tcPr>
            <w:tcW w:w="1510" w:type="dxa"/>
          </w:tcPr>
          <w:p w:rsidR="003E1D40" w:rsidRPr="00D30D73" w:rsidRDefault="003E1D40" w:rsidP="00C304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30D73">
              <w:rPr>
                <w:sz w:val="24"/>
                <w:szCs w:val="24"/>
              </w:rPr>
              <w:t>1</w:t>
            </w:r>
            <w:r w:rsidR="005C723F">
              <w:rPr>
                <w:sz w:val="24"/>
                <w:szCs w:val="24"/>
              </w:rPr>
              <w:t>7</w:t>
            </w:r>
            <w:r w:rsidRPr="00D30D73">
              <w:rPr>
                <w:sz w:val="24"/>
                <w:szCs w:val="24"/>
              </w:rPr>
              <w:t>,</w:t>
            </w:r>
            <w:r w:rsidR="005C723F">
              <w:rPr>
                <w:sz w:val="24"/>
                <w:szCs w:val="24"/>
              </w:rPr>
              <w:t>80</w:t>
            </w:r>
            <w:r w:rsidRPr="00D30D73">
              <w:rPr>
                <w:sz w:val="24"/>
                <w:szCs w:val="24"/>
              </w:rPr>
              <w:t>%</w:t>
            </w:r>
          </w:p>
          <w:p w:rsidR="007432D6" w:rsidRPr="00D30D73" w:rsidRDefault="003E1D40" w:rsidP="005C723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30D73">
              <w:rPr>
                <w:sz w:val="24"/>
                <w:szCs w:val="24"/>
              </w:rPr>
              <w:t>(</w:t>
            </w:r>
            <w:r w:rsidR="005C723F">
              <w:rPr>
                <w:sz w:val="24"/>
                <w:szCs w:val="24"/>
              </w:rPr>
              <w:t>4</w:t>
            </w:r>
            <w:r w:rsidRPr="00D30D73">
              <w:rPr>
                <w:sz w:val="24"/>
                <w:szCs w:val="24"/>
              </w:rPr>
              <w:t>9чел.)</w:t>
            </w:r>
          </w:p>
        </w:tc>
        <w:tc>
          <w:tcPr>
            <w:tcW w:w="1701" w:type="dxa"/>
          </w:tcPr>
          <w:p w:rsidR="00F96073" w:rsidRPr="00D30D73" w:rsidRDefault="00F96073" w:rsidP="00C304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30D73">
              <w:rPr>
                <w:sz w:val="24"/>
                <w:szCs w:val="24"/>
              </w:rPr>
              <w:t>10,95%</w:t>
            </w:r>
          </w:p>
          <w:p w:rsidR="007432D6" w:rsidRPr="00D30D73" w:rsidRDefault="003E1D40" w:rsidP="00C304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30D73">
              <w:rPr>
                <w:sz w:val="24"/>
                <w:szCs w:val="24"/>
              </w:rPr>
              <w:t>(30чел.)</w:t>
            </w:r>
          </w:p>
        </w:tc>
        <w:tc>
          <w:tcPr>
            <w:tcW w:w="1276" w:type="dxa"/>
          </w:tcPr>
          <w:p w:rsidR="007432D6" w:rsidRPr="00D30D73" w:rsidRDefault="00F96073" w:rsidP="00C304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30D73">
              <w:rPr>
                <w:sz w:val="24"/>
                <w:szCs w:val="24"/>
              </w:rPr>
              <w:t>0</w:t>
            </w:r>
          </w:p>
        </w:tc>
        <w:tc>
          <w:tcPr>
            <w:tcW w:w="1608" w:type="dxa"/>
          </w:tcPr>
          <w:p w:rsidR="007432D6" w:rsidRPr="00D30D73" w:rsidRDefault="005C723F" w:rsidP="007432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</w:t>
            </w:r>
          </w:p>
        </w:tc>
      </w:tr>
      <w:tr w:rsidR="00567053" w:rsidRPr="009F18B9" w:rsidTr="00D30D73">
        <w:tc>
          <w:tcPr>
            <w:tcW w:w="1819" w:type="dxa"/>
          </w:tcPr>
          <w:p w:rsidR="003E1D40" w:rsidRPr="00D30D73" w:rsidRDefault="003E1D40" w:rsidP="00C304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30D73">
              <w:rPr>
                <w:sz w:val="24"/>
                <w:szCs w:val="24"/>
              </w:rPr>
              <w:t>Учителя</w:t>
            </w:r>
          </w:p>
          <w:p w:rsidR="00567053" w:rsidRPr="00D30D73" w:rsidRDefault="003E1D40" w:rsidP="00C304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30D73">
              <w:rPr>
                <w:sz w:val="24"/>
                <w:szCs w:val="24"/>
              </w:rPr>
              <w:t>(261чел.)</w:t>
            </w:r>
          </w:p>
        </w:tc>
        <w:tc>
          <w:tcPr>
            <w:tcW w:w="1833" w:type="dxa"/>
          </w:tcPr>
          <w:p w:rsidR="00D30D73" w:rsidRPr="00D30D73" w:rsidRDefault="00D30D73" w:rsidP="005C723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30D73">
              <w:rPr>
                <w:sz w:val="24"/>
                <w:szCs w:val="24"/>
              </w:rPr>
              <w:t xml:space="preserve"> 8</w:t>
            </w:r>
            <w:r w:rsidR="00510C7A">
              <w:rPr>
                <w:sz w:val="24"/>
                <w:szCs w:val="24"/>
              </w:rPr>
              <w:t>1</w:t>
            </w:r>
            <w:r w:rsidRPr="00D30D73">
              <w:rPr>
                <w:sz w:val="24"/>
                <w:szCs w:val="24"/>
              </w:rPr>
              <w:t>,</w:t>
            </w:r>
            <w:r w:rsidR="00510C7A">
              <w:rPr>
                <w:sz w:val="24"/>
                <w:szCs w:val="24"/>
              </w:rPr>
              <w:t>99</w:t>
            </w:r>
            <w:r w:rsidRPr="00D30D73">
              <w:rPr>
                <w:sz w:val="24"/>
                <w:szCs w:val="24"/>
              </w:rPr>
              <w:t>%</w:t>
            </w:r>
          </w:p>
          <w:p w:rsidR="00567053" w:rsidRPr="00D30D73" w:rsidRDefault="00F96073" w:rsidP="005C723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30D73">
              <w:rPr>
                <w:sz w:val="24"/>
                <w:szCs w:val="24"/>
              </w:rPr>
              <w:t>(214чел.)</w:t>
            </w:r>
          </w:p>
        </w:tc>
        <w:tc>
          <w:tcPr>
            <w:tcW w:w="1310" w:type="dxa"/>
          </w:tcPr>
          <w:p w:rsidR="00D30D73" w:rsidRPr="00D30D73" w:rsidRDefault="00D30D73" w:rsidP="00C304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30D73">
              <w:rPr>
                <w:sz w:val="24"/>
                <w:szCs w:val="24"/>
              </w:rPr>
              <w:t>78,90%</w:t>
            </w:r>
          </w:p>
          <w:p w:rsidR="00567053" w:rsidRPr="00D30D73" w:rsidRDefault="00F96073" w:rsidP="00C304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30D73">
              <w:rPr>
                <w:sz w:val="24"/>
                <w:szCs w:val="24"/>
              </w:rPr>
              <w:t>(206чел.)</w:t>
            </w:r>
          </w:p>
        </w:tc>
        <w:tc>
          <w:tcPr>
            <w:tcW w:w="1510" w:type="dxa"/>
          </w:tcPr>
          <w:p w:rsidR="00D30D73" w:rsidRPr="00D30D73" w:rsidRDefault="00D30D73" w:rsidP="00C304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30D73">
              <w:rPr>
                <w:sz w:val="24"/>
                <w:szCs w:val="24"/>
              </w:rPr>
              <w:t>1</w:t>
            </w:r>
            <w:r w:rsidR="00510C7A">
              <w:rPr>
                <w:sz w:val="24"/>
                <w:szCs w:val="24"/>
              </w:rPr>
              <w:t>8</w:t>
            </w:r>
            <w:r w:rsidRPr="00D30D73">
              <w:rPr>
                <w:sz w:val="24"/>
                <w:szCs w:val="24"/>
              </w:rPr>
              <w:t>,</w:t>
            </w:r>
            <w:r w:rsidR="00510C7A">
              <w:rPr>
                <w:sz w:val="24"/>
                <w:szCs w:val="24"/>
              </w:rPr>
              <w:t>01</w:t>
            </w:r>
            <w:r w:rsidRPr="00D30D73">
              <w:rPr>
                <w:sz w:val="24"/>
                <w:szCs w:val="24"/>
              </w:rPr>
              <w:t>%</w:t>
            </w:r>
          </w:p>
          <w:p w:rsidR="00567053" w:rsidRPr="00D30D73" w:rsidRDefault="00F96073" w:rsidP="00510C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30D73">
              <w:rPr>
                <w:sz w:val="24"/>
                <w:szCs w:val="24"/>
              </w:rPr>
              <w:t>(</w:t>
            </w:r>
            <w:r w:rsidR="005C723F">
              <w:rPr>
                <w:sz w:val="24"/>
                <w:szCs w:val="24"/>
              </w:rPr>
              <w:t>4</w:t>
            </w:r>
            <w:r w:rsidR="00510C7A">
              <w:rPr>
                <w:sz w:val="24"/>
                <w:szCs w:val="24"/>
              </w:rPr>
              <w:t>7</w:t>
            </w:r>
            <w:r w:rsidRPr="00D30D73">
              <w:rPr>
                <w:sz w:val="24"/>
                <w:szCs w:val="24"/>
              </w:rPr>
              <w:t>чел.)</w:t>
            </w:r>
          </w:p>
        </w:tc>
        <w:tc>
          <w:tcPr>
            <w:tcW w:w="1701" w:type="dxa"/>
          </w:tcPr>
          <w:p w:rsidR="00D30D73" w:rsidRPr="00D30D73" w:rsidRDefault="00D30D73" w:rsidP="00C304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30D73">
              <w:rPr>
                <w:sz w:val="24"/>
                <w:szCs w:val="24"/>
              </w:rPr>
              <w:t>11.11%</w:t>
            </w:r>
          </w:p>
          <w:p w:rsidR="00567053" w:rsidRPr="00D30D73" w:rsidRDefault="00F96073" w:rsidP="00C304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30D73">
              <w:rPr>
                <w:sz w:val="24"/>
                <w:szCs w:val="24"/>
              </w:rPr>
              <w:t>(29чел.)</w:t>
            </w:r>
          </w:p>
        </w:tc>
        <w:tc>
          <w:tcPr>
            <w:tcW w:w="1276" w:type="dxa"/>
          </w:tcPr>
          <w:p w:rsidR="00567053" w:rsidRPr="00D30D73" w:rsidRDefault="00F96073" w:rsidP="005C723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30D73">
              <w:rPr>
                <w:sz w:val="24"/>
                <w:szCs w:val="24"/>
              </w:rPr>
              <w:t>0</w:t>
            </w:r>
          </w:p>
        </w:tc>
        <w:tc>
          <w:tcPr>
            <w:tcW w:w="1608" w:type="dxa"/>
          </w:tcPr>
          <w:p w:rsidR="00567053" w:rsidRPr="00D30D73" w:rsidRDefault="005C723F" w:rsidP="005C723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 </w:t>
            </w:r>
          </w:p>
        </w:tc>
      </w:tr>
    </w:tbl>
    <w:p w:rsidR="00567053" w:rsidRPr="009F18B9" w:rsidRDefault="00567053" w:rsidP="00567053">
      <w:pPr>
        <w:autoSpaceDE w:val="0"/>
        <w:autoSpaceDN w:val="0"/>
        <w:adjustRightInd w:val="0"/>
        <w:ind w:firstLine="540"/>
      </w:pPr>
    </w:p>
    <w:p w:rsidR="00D30D73" w:rsidRPr="009F18B9" w:rsidRDefault="00D30D73" w:rsidP="00D30D73">
      <w:pPr>
        <w:autoSpaceDE w:val="0"/>
        <w:autoSpaceDN w:val="0"/>
        <w:adjustRightInd w:val="0"/>
        <w:ind w:firstLine="540"/>
        <w:jc w:val="center"/>
        <w:rPr>
          <w:u w:val="single"/>
        </w:rPr>
      </w:pPr>
      <w:r w:rsidRPr="009F18B9">
        <w:rPr>
          <w:u w:val="single"/>
        </w:rPr>
        <w:lastRenderedPageBreak/>
        <w:t>Стаж работы</w:t>
      </w:r>
    </w:p>
    <w:p w:rsidR="00D30D73" w:rsidRPr="009F18B9" w:rsidRDefault="00D30D73" w:rsidP="00D30D73">
      <w:pPr>
        <w:autoSpaceDE w:val="0"/>
        <w:autoSpaceDN w:val="0"/>
        <w:adjustRightInd w:val="0"/>
        <w:ind w:firstLine="540"/>
        <w:jc w:val="center"/>
        <w:rPr>
          <w:u w:val="single"/>
        </w:rPr>
      </w:pPr>
    </w:p>
    <w:tbl>
      <w:tblPr>
        <w:tblStyle w:val="a4"/>
        <w:tblW w:w="0" w:type="auto"/>
        <w:tblLook w:val="04A0"/>
      </w:tblPr>
      <w:tblGrid>
        <w:gridCol w:w="1914"/>
        <w:gridCol w:w="1359"/>
        <w:gridCol w:w="1562"/>
        <w:gridCol w:w="1562"/>
        <w:gridCol w:w="1652"/>
        <w:gridCol w:w="1522"/>
      </w:tblGrid>
      <w:tr w:rsidR="007A7C19" w:rsidTr="00C304C4">
        <w:tc>
          <w:tcPr>
            <w:tcW w:w="2093" w:type="dxa"/>
          </w:tcPr>
          <w:p w:rsidR="00D30D73" w:rsidRDefault="00D30D73" w:rsidP="00C304C4">
            <w:pPr>
              <w:autoSpaceDE w:val="0"/>
              <w:autoSpaceDN w:val="0"/>
              <w:adjustRightInd w:val="0"/>
              <w:jc w:val="center"/>
              <w:rPr>
                <w:u w:val="single"/>
              </w:rPr>
            </w:pPr>
          </w:p>
        </w:tc>
        <w:tc>
          <w:tcPr>
            <w:tcW w:w="1467" w:type="dxa"/>
          </w:tcPr>
          <w:p w:rsidR="00D30D73" w:rsidRPr="002C5571" w:rsidRDefault="00D30D73" w:rsidP="00C304C4">
            <w:pPr>
              <w:autoSpaceDE w:val="0"/>
              <w:autoSpaceDN w:val="0"/>
              <w:adjustRightInd w:val="0"/>
              <w:jc w:val="center"/>
            </w:pPr>
            <w:r w:rsidRPr="002C5571">
              <w:t>Менее 2-х лет</w:t>
            </w:r>
          </w:p>
        </w:tc>
        <w:tc>
          <w:tcPr>
            <w:tcW w:w="1780" w:type="dxa"/>
          </w:tcPr>
          <w:p w:rsidR="00D30D73" w:rsidRPr="002C5571" w:rsidRDefault="00D30D73" w:rsidP="00C304C4">
            <w:pPr>
              <w:autoSpaceDE w:val="0"/>
              <w:autoSpaceDN w:val="0"/>
              <w:adjustRightInd w:val="0"/>
              <w:jc w:val="center"/>
            </w:pPr>
            <w:r>
              <w:t>о</w:t>
            </w:r>
            <w:r w:rsidRPr="002C5571">
              <w:t>т 2 до 5 лет</w:t>
            </w:r>
          </w:p>
        </w:tc>
        <w:tc>
          <w:tcPr>
            <w:tcW w:w="1780" w:type="dxa"/>
          </w:tcPr>
          <w:p w:rsidR="00D30D73" w:rsidRPr="002C5571" w:rsidRDefault="00D30D73" w:rsidP="00C304C4">
            <w:pPr>
              <w:autoSpaceDE w:val="0"/>
              <w:autoSpaceDN w:val="0"/>
              <w:adjustRightInd w:val="0"/>
              <w:jc w:val="center"/>
            </w:pPr>
            <w:r>
              <w:t>о</w:t>
            </w:r>
            <w:r w:rsidRPr="002C5571">
              <w:t>т 5 до 10 лет</w:t>
            </w:r>
          </w:p>
        </w:tc>
        <w:tc>
          <w:tcPr>
            <w:tcW w:w="1919" w:type="dxa"/>
          </w:tcPr>
          <w:p w:rsidR="00D30D73" w:rsidRPr="002C5571" w:rsidRDefault="00D30D73" w:rsidP="00C304C4">
            <w:pPr>
              <w:autoSpaceDE w:val="0"/>
              <w:autoSpaceDN w:val="0"/>
              <w:adjustRightInd w:val="0"/>
              <w:jc w:val="center"/>
            </w:pPr>
            <w:r>
              <w:t>о</w:t>
            </w:r>
            <w:r w:rsidRPr="002C5571">
              <w:t>т 10 до 20 лет</w:t>
            </w:r>
          </w:p>
        </w:tc>
        <w:tc>
          <w:tcPr>
            <w:tcW w:w="1643" w:type="dxa"/>
          </w:tcPr>
          <w:p w:rsidR="00D30D73" w:rsidRPr="002C5571" w:rsidRDefault="00D30D73" w:rsidP="00C304C4">
            <w:pPr>
              <w:autoSpaceDE w:val="0"/>
              <w:autoSpaceDN w:val="0"/>
              <w:adjustRightInd w:val="0"/>
              <w:jc w:val="center"/>
            </w:pPr>
            <w:r w:rsidRPr="002C5571">
              <w:t>20 лет и более</w:t>
            </w:r>
          </w:p>
        </w:tc>
      </w:tr>
      <w:tr w:rsidR="007A7C19" w:rsidTr="00C304C4">
        <w:tc>
          <w:tcPr>
            <w:tcW w:w="2093" w:type="dxa"/>
          </w:tcPr>
          <w:p w:rsidR="00D30D73" w:rsidRPr="002C5571" w:rsidRDefault="007A7C19" w:rsidP="00C304C4">
            <w:pPr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  <w:proofErr w:type="spellStart"/>
            <w:proofErr w:type="gramStart"/>
            <w:r w:rsidRPr="00D30D73">
              <w:rPr>
                <w:sz w:val="24"/>
                <w:szCs w:val="24"/>
              </w:rPr>
              <w:t>Педагогичес-кие</w:t>
            </w:r>
            <w:proofErr w:type="spellEnd"/>
            <w:proofErr w:type="gramEnd"/>
            <w:r w:rsidRPr="00D30D73">
              <w:rPr>
                <w:sz w:val="24"/>
                <w:szCs w:val="24"/>
              </w:rPr>
              <w:t xml:space="preserve"> работники (275чел.)</w:t>
            </w:r>
          </w:p>
        </w:tc>
        <w:tc>
          <w:tcPr>
            <w:tcW w:w="1467" w:type="dxa"/>
          </w:tcPr>
          <w:p w:rsidR="008B0C35" w:rsidRDefault="008B0C35" w:rsidP="00C304C4">
            <w:pPr>
              <w:autoSpaceDE w:val="0"/>
              <w:autoSpaceDN w:val="0"/>
              <w:adjustRightInd w:val="0"/>
              <w:jc w:val="center"/>
            </w:pPr>
            <w:r>
              <w:t>5,80%</w:t>
            </w:r>
          </w:p>
          <w:p w:rsidR="00D30D73" w:rsidRPr="0055453A" w:rsidRDefault="00D30D73" w:rsidP="00C304C4">
            <w:pPr>
              <w:autoSpaceDE w:val="0"/>
              <w:autoSpaceDN w:val="0"/>
              <w:adjustRightInd w:val="0"/>
              <w:jc w:val="center"/>
            </w:pPr>
            <w:r>
              <w:t>(16чел.)</w:t>
            </w:r>
          </w:p>
        </w:tc>
        <w:tc>
          <w:tcPr>
            <w:tcW w:w="1780" w:type="dxa"/>
          </w:tcPr>
          <w:p w:rsidR="00D30D73" w:rsidRPr="0055453A" w:rsidRDefault="008B0C35" w:rsidP="008B0C35">
            <w:pPr>
              <w:autoSpaceDE w:val="0"/>
              <w:autoSpaceDN w:val="0"/>
              <w:adjustRightInd w:val="0"/>
              <w:jc w:val="center"/>
            </w:pPr>
            <w:r>
              <w:t>5,50%</w:t>
            </w:r>
            <w:r w:rsidR="00D30D73">
              <w:t xml:space="preserve"> (15чел.)</w:t>
            </w:r>
          </w:p>
        </w:tc>
        <w:tc>
          <w:tcPr>
            <w:tcW w:w="1780" w:type="dxa"/>
          </w:tcPr>
          <w:p w:rsidR="008B0C35" w:rsidRDefault="00D30D73" w:rsidP="00D30D73">
            <w:pPr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  <w:r w:rsidR="008B0C35">
              <w:t>13,80</w:t>
            </w:r>
          </w:p>
          <w:p w:rsidR="00D30D73" w:rsidRPr="0055453A" w:rsidRDefault="00D30D73" w:rsidP="00D30D73">
            <w:pPr>
              <w:autoSpaceDE w:val="0"/>
              <w:autoSpaceDN w:val="0"/>
              <w:adjustRightInd w:val="0"/>
              <w:jc w:val="center"/>
            </w:pPr>
            <w:r>
              <w:t>(38чел.)</w:t>
            </w:r>
          </w:p>
        </w:tc>
        <w:tc>
          <w:tcPr>
            <w:tcW w:w="1919" w:type="dxa"/>
          </w:tcPr>
          <w:p w:rsidR="008B0C35" w:rsidRDefault="008B0C35" w:rsidP="00C304C4">
            <w:pPr>
              <w:autoSpaceDE w:val="0"/>
              <w:autoSpaceDN w:val="0"/>
              <w:adjustRightInd w:val="0"/>
              <w:jc w:val="center"/>
            </w:pPr>
            <w:r>
              <w:t>20,70%</w:t>
            </w:r>
          </w:p>
          <w:p w:rsidR="00D30D73" w:rsidRPr="0055453A" w:rsidRDefault="00D30D73" w:rsidP="00C304C4">
            <w:pPr>
              <w:autoSpaceDE w:val="0"/>
              <w:autoSpaceDN w:val="0"/>
              <w:adjustRightInd w:val="0"/>
              <w:jc w:val="center"/>
            </w:pPr>
            <w:r>
              <w:t>(57чел.)</w:t>
            </w:r>
          </w:p>
        </w:tc>
        <w:tc>
          <w:tcPr>
            <w:tcW w:w="1643" w:type="dxa"/>
          </w:tcPr>
          <w:p w:rsidR="00D30D73" w:rsidRDefault="008B0C35" w:rsidP="00C304C4">
            <w:pPr>
              <w:autoSpaceDE w:val="0"/>
              <w:autoSpaceDN w:val="0"/>
              <w:adjustRightInd w:val="0"/>
              <w:jc w:val="center"/>
            </w:pPr>
            <w:r>
              <w:t>54,20 (</w:t>
            </w:r>
            <w:r w:rsidR="00D30D73">
              <w:t>149чел.</w:t>
            </w:r>
            <w:r>
              <w:t>)</w:t>
            </w:r>
          </w:p>
          <w:p w:rsidR="008B0C35" w:rsidRPr="0055453A" w:rsidRDefault="008B0C35" w:rsidP="008B0C35">
            <w:pPr>
              <w:autoSpaceDE w:val="0"/>
              <w:autoSpaceDN w:val="0"/>
              <w:adjustRightInd w:val="0"/>
              <w:jc w:val="center"/>
            </w:pPr>
          </w:p>
        </w:tc>
      </w:tr>
      <w:tr w:rsidR="007A7C19" w:rsidTr="00C304C4">
        <w:tc>
          <w:tcPr>
            <w:tcW w:w="2093" w:type="dxa"/>
          </w:tcPr>
          <w:p w:rsidR="007A7C19" w:rsidRPr="007A7C19" w:rsidRDefault="00D30D73" w:rsidP="00C304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A7C19">
              <w:rPr>
                <w:sz w:val="24"/>
                <w:szCs w:val="24"/>
              </w:rPr>
              <w:t>учителя</w:t>
            </w:r>
          </w:p>
          <w:p w:rsidR="00D30D73" w:rsidRPr="002C5571" w:rsidRDefault="007A7C19" w:rsidP="00C304C4">
            <w:pPr>
              <w:autoSpaceDE w:val="0"/>
              <w:autoSpaceDN w:val="0"/>
              <w:adjustRightInd w:val="0"/>
              <w:jc w:val="center"/>
            </w:pPr>
            <w:r w:rsidRPr="007A7C19">
              <w:rPr>
                <w:sz w:val="24"/>
                <w:szCs w:val="24"/>
              </w:rPr>
              <w:t>(261чел.)</w:t>
            </w:r>
          </w:p>
        </w:tc>
        <w:tc>
          <w:tcPr>
            <w:tcW w:w="1467" w:type="dxa"/>
          </w:tcPr>
          <w:p w:rsidR="008B0C35" w:rsidRDefault="008B0C35" w:rsidP="00C304C4">
            <w:pPr>
              <w:autoSpaceDE w:val="0"/>
              <w:autoSpaceDN w:val="0"/>
              <w:adjustRightInd w:val="0"/>
              <w:jc w:val="center"/>
            </w:pPr>
            <w:r>
              <w:t>5,40%</w:t>
            </w:r>
          </w:p>
          <w:p w:rsidR="00D30D73" w:rsidRPr="0055453A" w:rsidRDefault="00D30D73" w:rsidP="00C304C4">
            <w:pPr>
              <w:autoSpaceDE w:val="0"/>
              <w:autoSpaceDN w:val="0"/>
              <w:adjustRightInd w:val="0"/>
              <w:jc w:val="center"/>
            </w:pPr>
            <w:r>
              <w:t>(14чел.)</w:t>
            </w:r>
          </w:p>
        </w:tc>
        <w:tc>
          <w:tcPr>
            <w:tcW w:w="1780" w:type="dxa"/>
          </w:tcPr>
          <w:p w:rsidR="008B0C35" w:rsidRDefault="008B0C35" w:rsidP="00D30D73">
            <w:pPr>
              <w:autoSpaceDE w:val="0"/>
              <w:autoSpaceDN w:val="0"/>
              <w:adjustRightInd w:val="0"/>
              <w:jc w:val="center"/>
            </w:pPr>
            <w:r>
              <w:t>4,98%</w:t>
            </w:r>
          </w:p>
          <w:p w:rsidR="00D30D73" w:rsidRPr="0055453A" w:rsidRDefault="00D30D73" w:rsidP="00D30D73">
            <w:pPr>
              <w:autoSpaceDE w:val="0"/>
              <w:autoSpaceDN w:val="0"/>
              <w:adjustRightInd w:val="0"/>
              <w:jc w:val="center"/>
            </w:pPr>
            <w:r>
              <w:t>(13чел.)</w:t>
            </w:r>
          </w:p>
        </w:tc>
        <w:tc>
          <w:tcPr>
            <w:tcW w:w="1780" w:type="dxa"/>
          </w:tcPr>
          <w:p w:rsidR="008B0C35" w:rsidRDefault="008B0C35" w:rsidP="008B0C35">
            <w:pPr>
              <w:autoSpaceDE w:val="0"/>
              <w:autoSpaceDN w:val="0"/>
              <w:adjustRightInd w:val="0"/>
              <w:jc w:val="center"/>
            </w:pPr>
            <w:r>
              <w:t>14,55%</w:t>
            </w:r>
          </w:p>
          <w:p w:rsidR="00D30D73" w:rsidRPr="0055453A" w:rsidRDefault="00D30D73" w:rsidP="008B0C35">
            <w:pPr>
              <w:autoSpaceDE w:val="0"/>
              <w:autoSpaceDN w:val="0"/>
              <w:adjustRightInd w:val="0"/>
              <w:jc w:val="center"/>
            </w:pPr>
            <w:r>
              <w:t>(38чел.)</w:t>
            </w:r>
          </w:p>
        </w:tc>
        <w:tc>
          <w:tcPr>
            <w:tcW w:w="1919" w:type="dxa"/>
          </w:tcPr>
          <w:p w:rsidR="008B0C35" w:rsidRDefault="008B0C35" w:rsidP="008B0C35">
            <w:pPr>
              <w:autoSpaceDE w:val="0"/>
              <w:autoSpaceDN w:val="0"/>
              <w:adjustRightInd w:val="0"/>
              <w:jc w:val="center"/>
            </w:pPr>
            <w:r>
              <w:t>20,67%</w:t>
            </w:r>
          </w:p>
          <w:p w:rsidR="00D30D73" w:rsidRPr="0055453A" w:rsidRDefault="008B0C35" w:rsidP="008B0C35">
            <w:pPr>
              <w:autoSpaceDE w:val="0"/>
              <w:autoSpaceDN w:val="0"/>
              <w:adjustRightInd w:val="0"/>
              <w:jc w:val="center"/>
            </w:pPr>
            <w:r>
              <w:t>(</w:t>
            </w:r>
            <w:r w:rsidR="00D30D73">
              <w:t>54чел.</w:t>
            </w:r>
            <w:r>
              <w:t>)</w:t>
            </w:r>
          </w:p>
        </w:tc>
        <w:tc>
          <w:tcPr>
            <w:tcW w:w="1643" w:type="dxa"/>
          </w:tcPr>
          <w:p w:rsidR="008B0C35" w:rsidRDefault="008B0C35" w:rsidP="00C304C4">
            <w:pPr>
              <w:autoSpaceDE w:val="0"/>
              <w:autoSpaceDN w:val="0"/>
              <w:adjustRightInd w:val="0"/>
              <w:jc w:val="center"/>
            </w:pPr>
            <w:r>
              <w:t>54,40</w:t>
            </w:r>
          </w:p>
          <w:p w:rsidR="00D30D73" w:rsidRPr="0055453A" w:rsidRDefault="008B0C35" w:rsidP="00C304C4">
            <w:pPr>
              <w:autoSpaceDE w:val="0"/>
              <w:autoSpaceDN w:val="0"/>
              <w:adjustRightInd w:val="0"/>
              <w:jc w:val="center"/>
            </w:pPr>
            <w:r>
              <w:t>(</w:t>
            </w:r>
            <w:r w:rsidR="00D30D73">
              <w:t>142чел.</w:t>
            </w:r>
            <w:r>
              <w:t>)</w:t>
            </w:r>
          </w:p>
        </w:tc>
      </w:tr>
    </w:tbl>
    <w:p w:rsidR="00D30D73" w:rsidRPr="009F18B9" w:rsidRDefault="00D30D73" w:rsidP="00D30D73">
      <w:pPr>
        <w:autoSpaceDE w:val="0"/>
        <w:autoSpaceDN w:val="0"/>
        <w:adjustRightInd w:val="0"/>
        <w:ind w:firstLine="540"/>
        <w:jc w:val="center"/>
        <w:rPr>
          <w:u w:val="single"/>
        </w:rPr>
      </w:pPr>
    </w:p>
    <w:p w:rsidR="008B0C35" w:rsidRPr="008B0C35" w:rsidRDefault="008B0C35" w:rsidP="008B0C35">
      <w:pPr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>В</w:t>
      </w:r>
      <w:r w:rsidRPr="008B0C35">
        <w:rPr>
          <w:b/>
        </w:rPr>
        <w:t>озрастной ценз</w:t>
      </w:r>
    </w:p>
    <w:p w:rsidR="008B0C35" w:rsidRPr="009F18B9" w:rsidRDefault="008B0C35" w:rsidP="008B0C35">
      <w:pPr>
        <w:autoSpaceDE w:val="0"/>
        <w:autoSpaceDN w:val="0"/>
        <w:adjustRightInd w:val="0"/>
        <w:ind w:firstLine="540"/>
      </w:pPr>
    </w:p>
    <w:tbl>
      <w:tblPr>
        <w:tblStyle w:val="a4"/>
        <w:tblW w:w="0" w:type="auto"/>
        <w:tblLook w:val="04A0"/>
      </w:tblPr>
      <w:tblGrid>
        <w:gridCol w:w="2118"/>
        <w:gridCol w:w="1744"/>
        <w:gridCol w:w="1436"/>
        <w:gridCol w:w="1970"/>
        <w:gridCol w:w="2303"/>
      </w:tblGrid>
      <w:tr w:rsidR="007A7C19" w:rsidTr="00C304C4">
        <w:tc>
          <w:tcPr>
            <w:tcW w:w="2235" w:type="dxa"/>
          </w:tcPr>
          <w:p w:rsidR="008B0C35" w:rsidRDefault="008B0C35" w:rsidP="00C304C4"/>
        </w:tc>
        <w:tc>
          <w:tcPr>
            <w:tcW w:w="1984" w:type="dxa"/>
          </w:tcPr>
          <w:p w:rsidR="008B0C35" w:rsidRDefault="008B0C35" w:rsidP="00C304C4">
            <w:r>
              <w:t>Моложе 25 лет</w:t>
            </w:r>
          </w:p>
        </w:tc>
        <w:tc>
          <w:tcPr>
            <w:tcW w:w="1559" w:type="dxa"/>
          </w:tcPr>
          <w:p w:rsidR="008B0C35" w:rsidRDefault="008B0C35" w:rsidP="00C304C4">
            <w:r>
              <w:t>25 – 35 лет</w:t>
            </w:r>
          </w:p>
        </w:tc>
        <w:tc>
          <w:tcPr>
            <w:tcW w:w="2268" w:type="dxa"/>
          </w:tcPr>
          <w:p w:rsidR="008B0C35" w:rsidRDefault="008B0C35" w:rsidP="00C304C4">
            <w:r>
              <w:t>35 лет и старше</w:t>
            </w:r>
          </w:p>
        </w:tc>
        <w:tc>
          <w:tcPr>
            <w:tcW w:w="2552" w:type="dxa"/>
          </w:tcPr>
          <w:p w:rsidR="008B0C35" w:rsidRDefault="008B0C35" w:rsidP="00C304C4">
            <w:r>
              <w:t>Из них пенсионеров</w:t>
            </w:r>
          </w:p>
        </w:tc>
      </w:tr>
      <w:tr w:rsidR="007A7C19" w:rsidTr="007A7C19">
        <w:trPr>
          <w:trHeight w:val="893"/>
        </w:trPr>
        <w:tc>
          <w:tcPr>
            <w:tcW w:w="2235" w:type="dxa"/>
          </w:tcPr>
          <w:p w:rsidR="008B0C35" w:rsidRDefault="007A7C19" w:rsidP="007A7C19">
            <w:r>
              <w:t xml:space="preserve"> </w:t>
            </w:r>
            <w:r w:rsidRPr="00D30D73">
              <w:rPr>
                <w:sz w:val="24"/>
                <w:szCs w:val="24"/>
              </w:rPr>
              <w:t>Педагогические работники (275чел.)</w:t>
            </w:r>
          </w:p>
        </w:tc>
        <w:tc>
          <w:tcPr>
            <w:tcW w:w="1984" w:type="dxa"/>
          </w:tcPr>
          <w:p w:rsidR="00245557" w:rsidRDefault="00245557" w:rsidP="00245557">
            <w:r>
              <w:t>4,36%</w:t>
            </w:r>
          </w:p>
          <w:p w:rsidR="008B0C35" w:rsidRDefault="00245557" w:rsidP="00245557">
            <w:r>
              <w:t>(12чел.)</w:t>
            </w:r>
          </w:p>
        </w:tc>
        <w:tc>
          <w:tcPr>
            <w:tcW w:w="1559" w:type="dxa"/>
          </w:tcPr>
          <w:p w:rsidR="00245557" w:rsidRDefault="007A7C19" w:rsidP="00C304C4">
            <w:r>
              <w:t>20</w:t>
            </w:r>
            <w:r w:rsidR="00245557">
              <w:t>,</w:t>
            </w:r>
            <w:r>
              <w:t>37</w:t>
            </w:r>
            <w:r w:rsidR="00245557">
              <w:t>%</w:t>
            </w:r>
          </w:p>
          <w:p w:rsidR="008B0C35" w:rsidRDefault="00245557" w:rsidP="00C304C4">
            <w:r>
              <w:t>(56чел.)</w:t>
            </w:r>
          </w:p>
        </w:tc>
        <w:tc>
          <w:tcPr>
            <w:tcW w:w="2268" w:type="dxa"/>
          </w:tcPr>
          <w:p w:rsidR="00245557" w:rsidRDefault="00245557" w:rsidP="00C304C4">
            <w:r>
              <w:t>75,27%</w:t>
            </w:r>
          </w:p>
          <w:p w:rsidR="008B0C35" w:rsidRDefault="00245557" w:rsidP="00C304C4">
            <w:r>
              <w:t>(207чел.)</w:t>
            </w:r>
          </w:p>
        </w:tc>
        <w:tc>
          <w:tcPr>
            <w:tcW w:w="2552" w:type="dxa"/>
          </w:tcPr>
          <w:p w:rsidR="00245557" w:rsidRDefault="00245557" w:rsidP="00C304C4">
            <w:r>
              <w:t>16,36%</w:t>
            </w:r>
          </w:p>
          <w:p w:rsidR="008B0C35" w:rsidRDefault="00245557" w:rsidP="00C304C4">
            <w:r>
              <w:t>(45чел.)</w:t>
            </w:r>
          </w:p>
        </w:tc>
      </w:tr>
      <w:tr w:rsidR="007A7C19" w:rsidTr="00C304C4">
        <w:tc>
          <w:tcPr>
            <w:tcW w:w="2235" w:type="dxa"/>
          </w:tcPr>
          <w:p w:rsidR="007A7C19" w:rsidRPr="007A7C19" w:rsidRDefault="008B0C35" w:rsidP="00C304C4">
            <w:pPr>
              <w:rPr>
                <w:sz w:val="24"/>
                <w:szCs w:val="24"/>
              </w:rPr>
            </w:pPr>
            <w:r w:rsidRPr="007A7C19">
              <w:rPr>
                <w:sz w:val="24"/>
                <w:szCs w:val="24"/>
              </w:rPr>
              <w:t>учителя</w:t>
            </w:r>
          </w:p>
          <w:p w:rsidR="008B0C35" w:rsidRDefault="007A7C19" w:rsidP="00C304C4">
            <w:r w:rsidRPr="007A7C19">
              <w:rPr>
                <w:sz w:val="24"/>
                <w:szCs w:val="24"/>
              </w:rPr>
              <w:t>(261чел.)</w:t>
            </w:r>
          </w:p>
        </w:tc>
        <w:tc>
          <w:tcPr>
            <w:tcW w:w="1984" w:type="dxa"/>
          </w:tcPr>
          <w:p w:rsidR="007A7C19" w:rsidRDefault="007A7C19" w:rsidP="00C304C4">
            <w:r>
              <w:t>4,59%</w:t>
            </w:r>
          </w:p>
          <w:p w:rsidR="008B0C35" w:rsidRDefault="007A7C19" w:rsidP="00C304C4">
            <w:r>
              <w:t>(</w:t>
            </w:r>
            <w:r w:rsidR="00245557">
              <w:t>12чел.</w:t>
            </w:r>
            <w:r>
              <w:t>)</w:t>
            </w:r>
          </w:p>
        </w:tc>
        <w:tc>
          <w:tcPr>
            <w:tcW w:w="1559" w:type="dxa"/>
          </w:tcPr>
          <w:p w:rsidR="007A7C19" w:rsidRDefault="007A7C19" w:rsidP="00C304C4">
            <w:r>
              <w:t>19,16%</w:t>
            </w:r>
          </w:p>
          <w:p w:rsidR="008B0C35" w:rsidRPr="00245557" w:rsidRDefault="007A7C19" w:rsidP="00C304C4">
            <w:r>
              <w:t>(</w:t>
            </w:r>
            <w:r w:rsidR="00245557">
              <w:t>50чел.</w:t>
            </w:r>
            <w:r>
              <w:t>)</w:t>
            </w:r>
          </w:p>
        </w:tc>
        <w:tc>
          <w:tcPr>
            <w:tcW w:w="2268" w:type="dxa"/>
          </w:tcPr>
          <w:p w:rsidR="007A7C19" w:rsidRDefault="007A7C19" w:rsidP="007A7C19">
            <w:r>
              <w:t>76,25%</w:t>
            </w:r>
          </w:p>
          <w:p w:rsidR="008B0C35" w:rsidRDefault="007A7C19" w:rsidP="007A7C19">
            <w:r>
              <w:t>(</w:t>
            </w:r>
            <w:r w:rsidR="00245557">
              <w:t>199чел.</w:t>
            </w:r>
            <w:r>
              <w:t>)</w:t>
            </w:r>
          </w:p>
        </w:tc>
        <w:tc>
          <w:tcPr>
            <w:tcW w:w="2552" w:type="dxa"/>
          </w:tcPr>
          <w:p w:rsidR="007A7C19" w:rsidRDefault="007A7C19" w:rsidP="007A7C19">
            <w:r>
              <w:t>16,47%</w:t>
            </w:r>
          </w:p>
          <w:p w:rsidR="008B0C35" w:rsidRPr="00245557" w:rsidRDefault="007A7C19" w:rsidP="007A7C19">
            <w:r>
              <w:t>(</w:t>
            </w:r>
            <w:r w:rsidR="00245557">
              <w:t>43чел.</w:t>
            </w:r>
            <w:r>
              <w:t>)</w:t>
            </w:r>
          </w:p>
        </w:tc>
      </w:tr>
    </w:tbl>
    <w:p w:rsidR="008B0C35" w:rsidRPr="009F18B9" w:rsidRDefault="008B0C35" w:rsidP="008B0C35">
      <w:pPr>
        <w:ind w:firstLine="708"/>
      </w:pPr>
    </w:p>
    <w:p w:rsidR="00567053" w:rsidRPr="007A7C19" w:rsidRDefault="00D30D73" w:rsidP="00567053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7A7C19">
        <w:rPr>
          <w:b/>
        </w:rPr>
        <w:t>К</w:t>
      </w:r>
      <w:r w:rsidR="00567053" w:rsidRPr="007A7C19">
        <w:rPr>
          <w:b/>
        </w:rPr>
        <w:t>валификационная категория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79"/>
        <w:gridCol w:w="1928"/>
        <w:gridCol w:w="1480"/>
        <w:gridCol w:w="1528"/>
        <w:gridCol w:w="1656"/>
      </w:tblGrid>
      <w:tr w:rsidR="00927AFB" w:rsidRPr="009F18B9" w:rsidTr="00C304C4">
        <w:tc>
          <w:tcPr>
            <w:tcW w:w="0" w:type="auto"/>
          </w:tcPr>
          <w:p w:rsidR="00567053" w:rsidRPr="009F18B9" w:rsidRDefault="00567053" w:rsidP="00C304C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567053" w:rsidRPr="009F18B9" w:rsidRDefault="00567053" w:rsidP="00C304C4">
            <w:pPr>
              <w:autoSpaceDE w:val="0"/>
              <w:autoSpaceDN w:val="0"/>
              <w:adjustRightInd w:val="0"/>
            </w:pPr>
            <w:r w:rsidRPr="009F18B9">
              <w:t>Высшая категория</w:t>
            </w:r>
          </w:p>
        </w:tc>
        <w:tc>
          <w:tcPr>
            <w:tcW w:w="0" w:type="auto"/>
          </w:tcPr>
          <w:p w:rsidR="00567053" w:rsidRPr="009F18B9" w:rsidRDefault="00567053" w:rsidP="00C304C4">
            <w:pPr>
              <w:autoSpaceDE w:val="0"/>
              <w:autoSpaceDN w:val="0"/>
              <w:adjustRightInd w:val="0"/>
            </w:pPr>
            <w:r w:rsidRPr="009F18B9">
              <w:rPr>
                <w:lang w:val="en-US"/>
              </w:rPr>
              <w:t>I</w:t>
            </w:r>
            <w:r w:rsidRPr="009F18B9">
              <w:t xml:space="preserve"> категория</w:t>
            </w:r>
          </w:p>
        </w:tc>
        <w:tc>
          <w:tcPr>
            <w:tcW w:w="0" w:type="auto"/>
          </w:tcPr>
          <w:p w:rsidR="00567053" w:rsidRPr="009F18B9" w:rsidRDefault="00567053" w:rsidP="00C304C4">
            <w:pPr>
              <w:autoSpaceDE w:val="0"/>
              <w:autoSpaceDN w:val="0"/>
              <w:adjustRightInd w:val="0"/>
            </w:pPr>
            <w:r w:rsidRPr="009F18B9">
              <w:rPr>
                <w:lang w:val="en-US"/>
              </w:rPr>
              <w:t>II</w:t>
            </w:r>
            <w:r w:rsidRPr="009F18B9">
              <w:t xml:space="preserve"> категория</w:t>
            </w:r>
          </w:p>
        </w:tc>
        <w:tc>
          <w:tcPr>
            <w:tcW w:w="0" w:type="auto"/>
          </w:tcPr>
          <w:p w:rsidR="00567053" w:rsidRPr="009F18B9" w:rsidRDefault="00567053" w:rsidP="00C304C4">
            <w:pPr>
              <w:autoSpaceDE w:val="0"/>
              <w:autoSpaceDN w:val="0"/>
              <w:adjustRightInd w:val="0"/>
            </w:pPr>
            <w:r w:rsidRPr="009F18B9">
              <w:t>Без категории</w:t>
            </w:r>
          </w:p>
        </w:tc>
      </w:tr>
      <w:tr w:rsidR="00927AFB" w:rsidRPr="009F18B9" w:rsidTr="00C304C4">
        <w:tc>
          <w:tcPr>
            <w:tcW w:w="0" w:type="auto"/>
          </w:tcPr>
          <w:p w:rsidR="00567053" w:rsidRPr="009F18B9" w:rsidRDefault="007A7C19" w:rsidP="007A7C19">
            <w:pPr>
              <w:autoSpaceDE w:val="0"/>
              <w:autoSpaceDN w:val="0"/>
              <w:adjustRightInd w:val="0"/>
            </w:pPr>
            <w:r>
              <w:t xml:space="preserve"> </w:t>
            </w:r>
            <w:r w:rsidRPr="00D30D73">
              <w:rPr>
                <w:sz w:val="24"/>
                <w:szCs w:val="24"/>
              </w:rPr>
              <w:t>Педагогические работники (275чел.)</w:t>
            </w:r>
          </w:p>
        </w:tc>
        <w:tc>
          <w:tcPr>
            <w:tcW w:w="0" w:type="auto"/>
          </w:tcPr>
          <w:p w:rsidR="00927AFB" w:rsidRDefault="00927AFB" w:rsidP="00C304C4">
            <w:pPr>
              <w:autoSpaceDE w:val="0"/>
              <w:autoSpaceDN w:val="0"/>
              <w:adjustRightInd w:val="0"/>
              <w:jc w:val="center"/>
            </w:pPr>
            <w:r>
              <w:t>35,63%</w:t>
            </w:r>
          </w:p>
          <w:p w:rsidR="00567053" w:rsidRPr="009F18B9" w:rsidRDefault="00927AFB" w:rsidP="00C304C4">
            <w:pPr>
              <w:autoSpaceDE w:val="0"/>
              <w:autoSpaceDN w:val="0"/>
              <w:adjustRightInd w:val="0"/>
              <w:jc w:val="center"/>
            </w:pPr>
            <w:r>
              <w:t>(98чел.)</w:t>
            </w:r>
          </w:p>
        </w:tc>
        <w:tc>
          <w:tcPr>
            <w:tcW w:w="0" w:type="auto"/>
          </w:tcPr>
          <w:p w:rsidR="00927AFB" w:rsidRDefault="00927AFB" w:rsidP="00C304C4">
            <w:pPr>
              <w:autoSpaceDE w:val="0"/>
              <w:autoSpaceDN w:val="0"/>
              <w:adjustRightInd w:val="0"/>
              <w:jc w:val="center"/>
            </w:pPr>
            <w:r>
              <w:t>49,45%</w:t>
            </w:r>
          </w:p>
          <w:p w:rsidR="00567053" w:rsidRPr="009F18B9" w:rsidRDefault="00927AFB" w:rsidP="00C304C4">
            <w:pPr>
              <w:autoSpaceDE w:val="0"/>
              <w:autoSpaceDN w:val="0"/>
              <w:adjustRightInd w:val="0"/>
              <w:jc w:val="center"/>
            </w:pPr>
            <w:r>
              <w:t>(136чел.)</w:t>
            </w:r>
          </w:p>
        </w:tc>
        <w:tc>
          <w:tcPr>
            <w:tcW w:w="0" w:type="auto"/>
          </w:tcPr>
          <w:p w:rsidR="00567053" w:rsidRPr="00927AFB" w:rsidRDefault="00927AFB" w:rsidP="00C304C4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927AFB" w:rsidRDefault="00927AFB" w:rsidP="00C304C4">
            <w:pPr>
              <w:autoSpaceDE w:val="0"/>
              <w:autoSpaceDN w:val="0"/>
              <w:adjustRightInd w:val="0"/>
              <w:jc w:val="center"/>
            </w:pPr>
            <w:r>
              <w:t>14,92%</w:t>
            </w:r>
          </w:p>
          <w:p w:rsidR="00567053" w:rsidRPr="009F18B9" w:rsidRDefault="00927AFB" w:rsidP="00C304C4">
            <w:pPr>
              <w:autoSpaceDE w:val="0"/>
              <w:autoSpaceDN w:val="0"/>
              <w:adjustRightInd w:val="0"/>
              <w:jc w:val="center"/>
            </w:pPr>
            <w:r>
              <w:t>(41чел.)</w:t>
            </w:r>
          </w:p>
        </w:tc>
      </w:tr>
      <w:tr w:rsidR="00927AFB" w:rsidRPr="009F18B9" w:rsidTr="00C304C4">
        <w:tc>
          <w:tcPr>
            <w:tcW w:w="0" w:type="auto"/>
          </w:tcPr>
          <w:p w:rsidR="00567053" w:rsidRPr="007A7C19" w:rsidRDefault="00567053" w:rsidP="00C304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7C19">
              <w:rPr>
                <w:sz w:val="24"/>
                <w:szCs w:val="24"/>
              </w:rPr>
              <w:t xml:space="preserve">Учителя </w:t>
            </w:r>
            <w:r w:rsidR="007A7C19" w:rsidRPr="007A7C19">
              <w:rPr>
                <w:sz w:val="24"/>
                <w:szCs w:val="24"/>
              </w:rPr>
              <w:t>(261чел.)</w:t>
            </w:r>
          </w:p>
        </w:tc>
        <w:tc>
          <w:tcPr>
            <w:tcW w:w="0" w:type="auto"/>
          </w:tcPr>
          <w:p w:rsidR="00927AFB" w:rsidRDefault="00927AFB" w:rsidP="00C304C4">
            <w:pPr>
              <w:autoSpaceDE w:val="0"/>
              <w:autoSpaceDN w:val="0"/>
              <w:adjustRightInd w:val="0"/>
              <w:jc w:val="center"/>
            </w:pPr>
            <w:r>
              <w:t>36,01%</w:t>
            </w:r>
          </w:p>
          <w:p w:rsidR="00567053" w:rsidRPr="009F18B9" w:rsidRDefault="00927AFB" w:rsidP="00C304C4">
            <w:pPr>
              <w:autoSpaceDE w:val="0"/>
              <w:autoSpaceDN w:val="0"/>
              <w:adjustRightInd w:val="0"/>
              <w:jc w:val="center"/>
            </w:pPr>
            <w:r>
              <w:t>(94чел.)</w:t>
            </w:r>
          </w:p>
        </w:tc>
        <w:tc>
          <w:tcPr>
            <w:tcW w:w="0" w:type="auto"/>
          </w:tcPr>
          <w:p w:rsidR="00927AFB" w:rsidRDefault="00927AFB" w:rsidP="00C304C4">
            <w:pPr>
              <w:autoSpaceDE w:val="0"/>
              <w:autoSpaceDN w:val="0"/>
              <w:adjustRightInd w:val="0"/>
              <w:jc w:val="center"/>
            </w:pPr>
            <w:r>
              <w:t>49,43%</w:t>
            </w:r>
          </w:p>
          <w:p w:rsidR="00567053" w:rsidRPr="009F18B9" w:rsidRDefault="00927AFB" w:rsidP="00C304C4">
            <w:pPr>
              <w:autoSpaceDE w:val="0"/>
              <w:autoSpaceDN w:val="0"/>
              <w:adjustRightInd w:val="0"/>
              <w:jc w:val="center"/>
            </w:pPr>
            <w:r>
              <w:t>(129чел.)</w:t>
            </w:r>
          </w:p>
        </w:tc>
        <w:tc>
          <w:tcPr>
            <w:tcW w:w="0" w:type="auto"/>
          </w:tcPr>
          <w:p w:rsidR="00567053" w:rsidRPr="009F18B9" w:rsidRDefault="00927AFB" w:rsidP="00C304C4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927AFB" w:rsidRDefault="00927AFB" w:rsidP="00C304C4">
            <w:pPr>
              <w:autoSpaceDE w:val="0"/>
              <w:autoSpaceDN w:val="0"/>
              <w:adjustRightInd w:val="0"/>
              <w:jc w:val="center"/>
            </w:pPr>
            <w:r>
              <w:t>14,56%</w:t>
            </w:r>
          </w:p>
          <w:p w:rsidR="00567053" w:rsidRPr="009F18B9" w:rsidRDefault="00927AFB" w:rsidP="00C304C4">
            <w:pPr>
              <w:autoSpaceDE w:val="0"/>
              <w:autoSpaceDN w:val="0"/>
              <w:adjustRightInd w:val="0"/>
              <w:jc w:val="center"/>
            </w:pPr>
            <w:r>
              <w:t>(38чел.)</w:t>
            </w:r>
          </w:p>
        </w:tc>
      </w:tr>
    </w:tbl>
    <w:p w:rsidR="00567053" w:rsidRPr="00A90D72" w:rsidRDefault="00927AFB" w:rsidP="005E6D5C">
      <w:pPr>
        <w:spacing w:after="0" w:line="240" w:lineRule="auto"/>
        <w:ind w:firstLine="567"/>
        <w:jc w:val="both"/>
      </w:pPr>
      <w:r>
        <w:t xml:space="preserve"> </w:t>
      </w:r>
    </w:p>
    <w:p w:rsidR="00C22963" w:rsidRDefault="00C22963" w:rsidP="005E6D5C">
      <w:pPr>
        <w:spacing w:after="0" w:line="240" w:lineRule="auto"/>
        <w:ind w:firstLine="567"/>
        <w:jc w:val="both"/>
      </w:pPr>
      <w:r>
        <w:t>По образовательному уровню:</w:t>
      </w:r>
    </w:p>
    <w:p w:rsidR="00510C7A" w:rsidRDefault="00C22963" w:rsidP="005E6D5C">
      <w:pPr>
        <w:spacing w:after="0" w:line="240" w:lineRule="auto"/>
        <w:ind w:firstLine="567"/>
        <w:jc w:val="both"/>
      </w:pPr>
      <w:r>
        <w:t xml:space="preserve">Имеют  высшее образование -226человек(82,2%), из них педагогическое- 218человек (79,3%); </w:t>
      </w:r>
      <w:r w:rsidR="00510C7A">
        <w:t>с</w:t>
      </w:r>
      <w:r>
        <w:t xml:space="preserve">редне - профессиональное </w:t>
      </w:r>
      <w:r w:rsidR="005C723F">
        <w:t>–</w:t>
      </w:r>
      <w:r>
        <w:t xml:space="preserve"> </w:t>
      </w:r>
      <w:r w:rsidR="00510C7A">
        <w:t>4</w:t>
      </w:r>
      <w:r w:rsidR="005C723F">
        <w:t>9человек (1</w:t>
      </w:r>
      <w:r w:rsidR="00510C7A">
        <w:t>7</w:t>
      </w:r>
      <w:r w:rsidR="005C723F">
        <w:t>,</w:t>
      </w:r>
      <w:r w:rsidR="00510C7A">
        <w:t>8</w:t>
      </w:r>
      <w:r w:rsidR="005C723F">
        <w:t>%);из них педагогическое -30человек (10,95%)</w:t>
      </w:r>
      <w:r w:rsidR="00510C7A">
        <w:t>.</w:t>
      </w:r>
    </w:p>
    <w:p w:rsidR="006E20D6" w:rsidRDefault="00510C7A" w:rsidP="005E6D5C">
      <w:pPr>
        <w:spacing w:after="0" w:line="240" w:lineRule="auto"/>
        <w:ind w:firstLine="567"/>
        <w:jc w:val="both"/>
      </w:pPr>
      <w:r>
        <w:t xml:space="preserve">Анализ состава педагогического коллектива  показал, что большую часть </w:t>
      </w:r>
      <w:r w:rsidR="006E20D6">
        <w:t xml:space="preserve"> педагогов имеют высшее образование- 226человек </w:t>
      </w:r>
    </w:p>
    <w:p w:rsidR="006C2686" w:rsidRDefault="006E20D6" w:rsidP="005E6D5C">
      <w:pPr>
        <w:spacing w:after="0" w:line="240" w:lineRule="auto"/>
        <w:ind w:firstLine="567"/>
        <w:jc w:val="both"/>
      </w:pPr>
      <w:r>
        <w:lastRenderedPageBreak/>
        <w:t>(82,2</w:t>
      </w:r>
      <w:r w:rsidR="005C723F">
        <w:t xml:space="preserve"> </w:t>
      </w:r>
      <w:r>
        <w:t xml:space="preserve">%), из них педагогическое-218человек (79,3%); </w:t>
      </w:r>
      <w:proofErr w:type="spellStart"/>
      <w:r>
        <w:t>средне-профессиональное</w:t>
      </w:r>
      <w:proofErr w:type="spellEnd"/>
      <w:r>
        <w:t xml:space="preserve"> -49человек (17,8%)</w:t>
      </w:r>
      <w:r w:rsidR="006C2686">
        <w:t>,</w:t>
      </w:r>
      <w:r>
        <w:t xml:space="preserve"> из </w:t>
      </w:r>
      <w:r w:rsidR="00C304C4">
        <w:t xml:space="preserve">них </w:t>
      </w:r>
      <w:r>
        <w:t xml:space="preserve"> </w:t>
      </w:r>
      <w:proofErr w:type="gramStart"/>
      <w:r>
        <w:t>педагогическое</w:t>
      </w:r>
      <w:proofErr w:type="gramEnd"/>
      <w:r w:rsidR="006C2686">
        <w:t xml:space="preserve"> </w:t>
      </w:r>
      <w:r>
        <w:t>-30 человек (10,95%).</w:t>
      </w:r>
    </w:p>
    <w:p w:rsidR="006C2686" w:rsidRDefault="006E20D6" w:rsidP="005E6D5C">
      <w:pPr>
        <w:spacing w:after="0" w:line="240" w:lineRule="auto"/>
        <w:ind w:firstLine="567"/>
        <w:jc w:val="both"/>
      </w:pPr>
      <w:r>
        <w:t>Не все педагоги имеют специального образования по направлению образовательной деятельности.</w:t>
      </w:r>
    </w:p>
    <w:p w:rsidR="005E6D5C" w:rsidRPr="00C304C4" w:rsidRDefault="004B5E12" w:rsidP="005E6D5C">
      <w:pPr>
        <w:spacing w:after="0" w:line="240" w:lineRule="auto"/>
        <w:ind w:firstLine="567"/>
        <w:jc w:val="both"/>
      </w:pPr>
      <w:r w:rsidRPr="00C304C4">
        <w:t xml:space="preserve">Увеличилась доля молодых  </w:t>
      </w:r>
      <w:r w:rsidR="005E6D5C" w:rsidRPr="00C304C4">
        <w:t xml:space="preserve">педагогических работников в возрасте до 35 лет </w:t>
      </w:r>
      <w:r w:rsidR="00971617">
        <w:t xml:space="preserve"> и </w:t>
      </w:r>
      <w:r w:rsidR="005E6D5C" w:rsidRPr="00C304C4">
        <w:t xml:space="preserve"> составила 24,7 %.</w:t>
      </w:r>
      <w:proofErr w:type="gramStart"/>
      <w:r w:rsidRPr="00C304C4">
        <w:t xml:space="preserve">( </w:t>
      </w:r>
      <w:proofErr w:type="gramEnd"/>
      <w:r w:rsidRPr="00C304C4">
        <w:t>На 01.09.2014 года 2</w:t>
      </w:r>
      <w:r w:rsidR="00C22963" w:rsidRPr="00C304C4">
        <w:t>2</w:t>
      </w:r>
      <w:r w:rsidRPr="00C304C4">
        <w:t>,3%)</w:t>
      </w:r>
      <w:r w:rsidR="005E6D5C" w:rsidRPr="00C304C4">
        <w:t xml:space="preserve"> </w:t>
      </w:r>
      <w:r w:rsidR="006C2686" w:rsidRPr="00C304C4">
        <w:t>.</w:t>
      </w:r>
      <w:r w:rsidR="007B7117">
        <w:t>Доля педагогов  от  35 лет и старше составляет 75,27%</w:t>
      </w:r>
      <w:r w:rsidR="009D09F7">
        <w:t>.</w:t>
      </w:r>
    </w:p>
    <w:p w:rsidR="005E6D5C" w:rsidRPr="00C304C4" w:rsidRDefault="005E6D5C" w:rsidP="005E6D5C">
      <w:pPr>
        <w:spacing w:after="0" w:line="240" w:lineRule="auto"/>
        <w:ind w:firstLine="567"/>
        <w:jc w:val="both"/>
      </w:pPr>
      <w:r w:rsidRPr="00C304C4">
        <w:t xml:space="preserve">Анализ прогнозной  потребности в педагогических кадрах на ближайшие </w:t>
      </w:r>
      <w:r w:rsidR="006C2686" w:rsidRPr="00C304C4">
        <w:t xml:space="preserve">годы </w:t>
      </w:r>
      <w:r w:rsidRPr="00C304C4">
        <w:t xml:space="preserve"> показал, что наибольшая потребность составит в учителях иностранных языков, математики, начальных классов</w:t>
      </w:r>
      <w:r w:rsidR="009D09F7">
        <w:t>.</w:t>
      </w:r>
    </w:p>
    <w:p w:rsidR="005E6D5C" w:rsidRPr="00C304C4" w:rsidRDefault="005E6D5C" w:rsidP="005E6D5C">
      <w:pPr>
        <w:spacing w:after="0" w:line="240" w:lineRule="auto"/>
        <w:jc w:val="both"/>
      </w:pPr>
      <w:r w:rsidRPr="00C304C4">
        <w:t xml:space="preserve">С целью привлечения молодых педагогов в районе разработан и реализуется Комплексный план привлечения и закрепления молодых педагогов на 2013-2017 гг. (приказ Комитета по образованию № 71 от 25.04.13г.). </w:t>
      </w:r>
    </w:p>
    <w:p w:rsidR="005E6D5C" w:rsidRPr="00A90D72" w:rsidRDefault="00A35322" w:rsidP="00233108">
      <w:pPr>
        <w:spacing w:after="0" w:line="240" w:lineRule="auto"/>
        <w:ind w:firstLine="709"/>
        <w:jc w:val="both"/>
      </w:pPr>
      <w:r>
        <w:t xml:space="preserve"> </w:t>
      </w:r>
      <w:r w:rsidR="00233108">
        <w:t xml:space="preserve"> </w:t>
      </w:r>
      <w:r w:rsidR="005E6D5C" w:rsidRPr="00A90D72">
        <w:t>В 2015 году Комитетом по образованию был</w:t>
      </w:r>
      <w:r w:rsidR="00AF3B25">
        <w:t xml:space="preserve"> </w:t>
      </w:r>
      <w:r w:rsidR="005E6D5C" w:rsidRPr="00A90D72">
        <w:t xml:space="preserve"> заключён целевой договор  с ФГБОУ ВО </w:t>
      </w:r>
      <w:proofErr w:type="spellStart"/>
      <w:r w:rsidR="005E6D5C" w:rsidRPr="00A90D72">
        <w:t>АлтГПУ</w:t>
      </w:r>
      <w:proofErr w:type="spellEnd"/>
      <w:r w:rsidR="005E6D5C" w:rsidRPr="00A90D72">
        <w:t xml:space="preserve"> о приёме и целевом обучении трёх студентов  по следующим направлениям: </w:t>
      </w:r>
    </w:p>
    <w:p w:rsidR="005E6D5C" w:rsidRPr="00A90D72" w:rsidRDefault="005E6D5C" w:rsidP="005E6D5C">
      <w:pPr>
        <w:tabs>
          <w:tab w:val="left" w:pos="1066"/>
        </w:tabs>
        <w:spacing w:after="0" w:line="240" w:lineRule="auto"/>
        <w:ind w:firstLine="567"/>
        <w:jc w:val="both"/>
      </w:pPr>
      <w:r w:rsidRPr="00A90D72">
        <w:t>- педагогическое образование (с двумя профилями - история и обществознание);</w:t>
      </w:r>
    </w:p>
    <w:p w:rsidR="005E6D5C" w:rsidRPr="00A90D72" w:rsidRDefault="005E6D5C" w:rsidP="005E6D5C">
      <w:pPr>
        <w:tabs>
          <w:tab w:val="left" w:pos="1066"/>
        </w:tabs>
        <w:spacing w:after="0" w:line="240" w:lineRule="auto"/>
        <w:ind w:firstLine="567"/>
        <w:jc w:val="both"/>
      </w:pPr>
      <w:r w:rsidRPr="00A90D72">
        <w:t>- педагогическое образование (с двумя профилями - английский язык и немецкий язык);</w:t>
      </w:r>
    </w:p>
    <w:p w:rsidR="005E6D5C" w:rsidRDefault="005E6D5C" w:rsidP="005E6D5C">
      <w:pPr>
        <w:tabs>
          <w:tab w:val="left" w:pos="1066"/>
        </w:tabs>
        <w:spacing w:after="0" w:line="240" w:lineRule="auto"/>
        <w:ind w:firstLine="567"/>
        <w:jc w:val="both"/>
      </w:pPr>
      <w:r w:rsidRPr="00A90D72">
        <w:t>- дошкольное образование.</w:t>
      </w:r>
    </w:p>
    <w:p w:rsidR="00233108" w:rsidRDefault="00ED127C" w:rsidP="00ED127C">
      <w:pPr>
        <w:spacing w:after="0" w:line="240" w:lineRule="auto"/>
        <w:ind w:firstLine="567"/>
        <w:jc w:val="both"/>
      </w:pPr>
      <w:r>
        <w:t>Более половины педагогов  имеют  педагогический стаж  свыше 20лет</w:t>
      </w:r>
      <w:r w:rsidR="00233108">
        <w:t xml:space="preserve">, у одной трети педагогов  стаж  педагогической деятельности  составляет  от 5 до 20 лет, молодых педагогов  </w:t>
      </w:r>
      <w:r w:rsidR="002F3D60">
        <w:t>11,3%</w:t>
      </w:r>
      <w:r w:rsidR="003C104B">
        <w:t>, что  по  сравнению с  предыдущим годом  больше  на 2,4%.</w:t>
      </w:r>
    </w:p>
    <w:p w:rsidR="00FD7649" w:rsidRDefault="006D080B" w:rsidP="006D080B">
      <w:pPr>
        <w:spacing w:after="0"/>
        <w:ind w:firstLine="708"/>
        <w:jc w:val="both"/>
      </w:pPr>
      <w:r w:rsidRPr="007E4B70">
        <w:t>Курсы повышения квалификации по ФГОС прошли в 2015 году 8</w:t>
      </w:r>
      <w:r>
        <w:t>7 педагогов</w:t>
      </w:r>
      <w:r w:rsidRPr="007E4B70">
        <w:t xml:space="preserve"> ОУ</w:t>
      </w:r>
      <w:r>
        <w:t xml:space="preserve"> (31,6%),  что  по сравнению с предыдущим годом  больше  на 3%</w:t>
      </w:r>
      <w:r w:rsidRPr="007E4B70">
        <w:t xml:space="preserve">. </w:t>
      </w:r>
      <w:r>
        <w:t xml:space="preserve"> Г</w:t>
      </w:r>
      <w:r w:rsidRPr="007E4B70">
        <w:t xml:space="preserve">лавной составляющей эффективности кадров является успешность наших педагогов. Стимулом качественного педагогического труда </w:t>
      </w:r>
      <w:r>
        <w:t xml:space="preserve">является </w:t>
      </w:r>
      <w:r w:rsidRPr="007E4B70">
        <w:t xml:space="preserve">   </w:t>
      </w:r>
      <w:r w:rsidRPr="006D080B">
        <w:t>аттестация педагогических и управленческих кадров</w:t>
      </w:r>
      <w:r w:rsidRPr="007E4B70">
        <w:t>. Аттестация предполагает периодическое подтверждение квалификации педагога и ее соответствие современным и перспективным задачам, стоящим перед школой.</w:t>
      </w:r>
      <w:r>
        <w:t xml:space="preserve"> В  «2015-2016 учебном году педагогов с </w:t>
      </w:r>
      <w:r w:rsidRPr="007E4B70">
        <w:t xml:space="preserve"> высш</w:t>
      </w:r>
      <w:r>
        <w:t xml:space="preserve">ей </w:t>
      </w:r>
      <w:r w:rsidRPr="007E4B70">
        <w:t xml:space="preserve"> квалификационн</w:t>
      </w:r>
      <w:r>
        <w:t>ой</w:t>
      </w:r>
      <w:r w:rsidRPr="007E4B70">
        <w:t xml:space="preserve"> категори</w:t>
      </w:r>
      <w:r>
        <w:t>ей</w:t>
      </w:r>
      <w:r w:rsidRPr="007E4B70">
        <w:t xml:space="preserve"> – 98 педагогов, </w:t>
      </w:r>
      <w:r>
        <w:t xml:space="preserve">с </w:t>
      </w:r>
      <w:r w:rsidRPr="007E4B70">
        <w:t>перв</w:t>
      </w:r>
      <w:r>
        <w:t xml:space="preserve">ой </w:t>
      </w:r>
      <w:r w:rsidRPr="007E4B70">
        <w:t xml:space="preserve"> квалификационн</w:t>
      </w:r>
      <w:r>
        <w:t>ой</w:t>
      </w:r>
      <w:r w:rsidRPr="007E4B70">
        <w:t xml:space="preserve"> категори</w:t>
      </w:r>
      <w:r>
        <w:t>ей</w:t>
      </w:r>
      <w:r w:rsidRPr="007E4B70">
        <w:t xml:space="preserve"> – 136</w:t>
      </w:r>
      <w:r w:rsidR="008F3D8A">
        <w:t>педагогов;4</w:t>
      </w:r>
      <w:r w:rsidR="00680B15">
        <w:t>0</w:t>
      </w:r>
      <w:r w:rsidR="008F3D8A">
        <w:t xml:space="preserve"> педагог</w:t>
      </w:r>
      <w:r w:rsidR="00680B15">
        <w:t>ов</w:t>
      </w:r>
      <w:r w:rsidR="008F3D8A">
        <w:t xml:space="preserve"> не  име</w:t>
      </w:r>
      <w:r w:rsidR="00680B15">
        <w:t>ют</w:t>
      </w:r>
      <w:r w:rsidR="008F3D8A">
        <w:t xml:space="preserve">  квалификационной категории</w:t>
      </w:r>
      <w:r w:rsidRPr="007E4B70">
        <w:t xml:space="preserve">. </w:t>
      </w:r>
      <w:r w:rsidR="00964C9A">
        <w:t xml:space="preserve"> </w:t>
      </w:r>
      <w:r w:rsidR="00680B15">
        <w:t>Увеличилась д</w:t>
      </w:r>
      <w:r w:rsidR="00964C9A">
        <w:t>оля аттестованных педагогических работников</w:t>
      </w:r>
      <w:r w:rsidR="00680B15">
        <w:t>,</w:t>
      </w:r>
      <w:r w:rsidR="00964C9A">
        <w:t xml:space="preserve"> составляет </w:t>
      </w:r>
      <w:r w:rsidR="00680B15">
        <w:t xml:space="preserve">85,09% , что выше  </w:t>
      </w:r>
      <w:proofErr w:type="spellStart"/>
      <w:r w:rsidR="00680B15">
        <w:t>среднекраевого</w:t>
      </w:r>
      <w:proofErr w:type="spellEnd"/>
      <w:r w:rsidR="00680B15">
        <w:t>.</w:t>
      </w:r>
    </w:p>
    <w:p w:rsidR="00FD7649" w:rsidRPr="00A52CDB" w:rsidRDefault="0029670C" w:rsidP="006D080B">
      <w:pPr>
        <w:spacing w:after="0"/>
        <w:ind w:firstLine="708"/>
        <w:jc w:val="both"/>
        <w:rPr>
          <w:b/>
        </w:rPr>
      </w:pPr>
      <w:r>
        <w:rPr>
          <w:b/>
        </w:rPr>
        <w:t xml:space="preserve"> Основные проблемы в данном направлении</w:t>
      </w:r>
      <w:r w:rsidR="00FD7649" w:rsidRPr="00A52CDB">
        <w:rPr>
          <w:b/>
        </w:rPr>
        <w:t>:</w:t>
      </w:r>
    </w:p>
    <w:p w:rsidR="00FD7649" w:rsidRDefault="00FD7649" w:rsidP="00FD7649">
      <w:pPr>
        <w:spacing w:after="0" w:line="240" w:lineRule="auto"/>
        <w:ind w:firstLine="567"/>
        <w:jc w:val="both"/>
      </w:pPr>
      <w:r>
        <w:t>1. Не все педагоги имеют  специального образования по направлению образовательной деятельности.</w:t>
      </w:r>
    </w:p>
    <w:p w:rsidR="00FD7649" w:rsidRDefault="00FD7649" w:rsidP="006D080B">
      <w:pPr>
        <w:spacing w:after="0"/>
        <w:ind w:firstLine="708"/>
        <w:jc w:val="both"/>
      </w:pPr>
      <w:r>
        <w:t>2.Не  все педагоги   своевременно проходят курсы повышения квалификации</w:t>
      </w:r>
      <w:r w:rsidR="00A52CDB">
        <w:t xml:space="preserve">, после прохождения курсов повышения квалификации не  </w:t>
      </w:r>
      <w:r w:rsidR="00A52CDB">
        <w:lastRenderedPageBreak/>
        <w:t>представляют итоговых проектов</w:t>
      </w:r>
      <w:r w:rsidR="00DE6D94">
        <w:t>, не внедряют  результаты  повышения квалификации  в образовательной практике</w:t>
      </w:r>
      <w:r w:rsidR="00A52CDB">
        <w:t>.</w:t>
      </w:r>
    </w:p>
    <w:p w:rsidR="00DE6D94" w:rsidRDefault="00DE6D94" w:rsidP="00DE6D94">
      <w:pPr>
        <w:spacing w:after="0" w:line="240" w:lineRule="auto"/>
        <w:ind w:firstLine="567"/>
        <w:jc w:val="center"/>
        <w:rPr>
          <w:b/>
        </w:rPr>
      </w:pPr>
      <w:r w:rsidRPr="00957C65">
        <w:rPr>
          <w:b/>
        </w:rPr>
        <w:t>Реализация Указов Президента РФ.</w:t>
      </w:r>
    </w:p>
    <w:p w:rsidR="00DE6D94" w:rsidRPr="00585C8B" w:rsidRDefault="00DE6D94" w:rsidP="00DE6D94">
      <w:pPr>
        <w:spacing w:after="0" w:line="240" w:lineRule="auto"/>
        <w:ind w:firstLine="567"/>
        <w:jc w:val="both"/>
      </w:pPr>
      <w:r w:rsidRPr="00585C8B">
        <w:t>С целью выполнения указов Президента в муниципалитете в 2015 году проведены следующие мероприятии, направленные на  снижение неэффективных расходов:</w:t>
      </w:r>
    </w:p>
    <w:p w:rsidR="00DE6D94" w:rsidRPr="00585C8B" w:rsidRDefault="00DE6D94" w:rsidP="00DE6D94">
      <w:pPr>
        <w:spacing w:after="0" w:line="240" w:lineRule="auto"/>
        <w:ind w:firstLine="567"/>
        <w:jc w:val="both"/>
      </w:pPr>
      <w:r w:rsidRPr="00585C8B">
        <w:t xml:space="preserve">1. Планируется до конца 2015 года закрытие МКОУ </w:t>
      </w:r>
      <w:proofErr w:type="gramStart"/>
      <w:r w:rsidRPr="00585C8B">
        <w:t>Пролетарская</w:t>
      </w:r>
      <w:proofErr w:type="gramEnd"/>
      <w:r w:rsidRPr="00585C8B">
        <w:t xml:space="preserve"> НОШ – отсутствие детей, МКОУ </w:t>
      </w:r>
      <w:proofErr w:type="spellStart"/>
      <w:r w:rsidRPr="00585C8B">
        <w:t>Верхайская</w:t>
      </w:r>
      <w:proofErr w:type="spellEnd"/>
      <w:r w:rsidRPr="00585C8B">
        <w:t xml:space="preserve"> НОШ в связи с переводом детей в МБОУ </w:t>
      </w:r>
      <w:proofErr w:type="spellStart"/>
      <w:r w:rsidRPr="00585C8B">
        <w:t>Айская</w:t>
      </w:r>
      <w:proofErr w:type="spellEnd"/>
      <w:r w:rsidRPr="00585C8B">
        <w:t xml:space="preserve"> СОШ. </w:t>
      </w:r>
    </w:p>
    <w:p w:rsidR="00DE6D94" w:rsidRPr="00585C8B" w:rsidRDefault="00DE6D94" w:rsidP="00DE6D94">
      <w:pPr>
        <w:ind w:firstLine="567"/>
        <w:jc w:val="both"/>
      </w:pPr>
      <w:r w:rsidRPr="00585C8B">
        <w:t xml:space="preserve">Особое внимание уделяется выплатам за классное руководство, также обеспечена система стимулирования педагогических работников. Уровень среднемесячной заработной платы педагогических работников за 6 месяцев в  2014 году составлял </w:t>
      </w:r>
      <w:r w:rsidRPr="00585C8B">
        <w:rPr>
          <w:b/>
        </w:rPr>
        <w:t xml:space="preserve">18710 рублей. </w:t>
      </w:r>
      <w:r w:rsidRPr="00585C8B">
        <w:t>В 2015 году повысилась средняя заработная плата педагогических работников района и составила 20140 руб. - 104% от целевого показателя (19288 руб.). Средняя заработная плата в малокомплектных школах  за 6 месяцев 2015 года составляет 19562 руб. - 101%. Экономия по ФОТ в результате реструктуризации незначительная и на  рост заработной платы существенного влияния не оказывает.</w:t>
      </w:r>
    </w:p>
    <w:p w:rsidR="00DE6D94" w:rsidRPr="00585C8B" w:rsidRDefault="00DE6D94" w:rsidP="00DE6D94">
      <w:pPr>
        <w:spacing w:after="0" w:line="240" w:lineRule="auto"/>
        <w:ind w:firstLine="567"/>
        <w:jc w:val="both"/>
      </w:pPr>
      <w:r w:rsidRPr="00585C8B">
        <w:t>В дошкольных образовательных учреждениях заработная плата педагогических работников достигнута целевого показателя и составляет 15795 руб. – 100%.</w:t>
      </w:r>
    </w:p>
    <w:p w:rsidR="00DE6D94" w:rsidRPr="00585C8B" w:rsidRDefault="00DE6D94" w:rsidP="00DE6D94">
      <w:pPr>
        <w:spacing w:after="0" w:line="240" w:lineRule="auto"/>
        <w:ind w:firstLine="567"/>
        <w:jc w:val="both"/>
      </w:pPr>
      <w:r w:rsidRPr="00585C8B">
        <w:t>Соотношение численности учащихся на одного педагогического работника на 2015 год по «дорожной карте»- 10,2 ед., фактически-10,9 ед.</w:t>
      </w:r>
    </w:p>
    <w:p w:rsidR="00DE6D94" w:rsidRPr="00585C8B" w:rsidRDefault="00DE6D94" w:rsidP="00DE6D94">
      <w:pPr>
        <w:spacing w:after="0" w:line="240" w:lineRule="auto"/>
        <w:ind w:firstLine="567"/>
        <w:jc w:val="both"/>
      </w:pPr>
      <w:r w:rsidRPr="00585C8B">
        <w:t xml:space="preserve">Соотношение числа воспитанников в 2015 году на одного педагогического работника в дошкольных образовательных организациях 13,0. Целевой показатель </w:t>
      </w:r>
      <w:r w:rsidRPr="00585C8B">
        <w:rPr>
          <w:color w:val="000000"/>
        </w:rPr>
        <w:t>17,8</w:t>
      </w:r>
      <w:r w:rsidRPr="00585C8B">
        <w:t>. Несоответствие целевому показателю – 4</w:t>
      </w:r>
      <w:r w:rsidRPr="00585C8B">
        <w:rPr>
          <w:color w:val="000000"/>
        </w:rPr>
        <w:t>,8</w:t>
      </w:r>
      <w:r w:rsidRPr="00585C8B">
        <w:t xml:space="preserve">. Потребность населения в услугах дошкольного образования для детей от 3 до 7 лет удовлетворена на 100 %. Проводится дополнительная работа Комитетом по образованию, дошкольными организациями по информированию родителей об услугах ДОУ, привлечению детей в ДОУ в селах района. </w:t>
      </w:r>
    </w:p>
    <w:p w:rsidR="00DE6D94" w:rsidRDefault="00DE6D94" w:rsidP="00DE6D94">
      <w:pPr>
        <w:spacing w:after="0" w:line="240" w:lineRule="auto"/>
        <w:ind w:firstLine="567"/>
        <w:jc w:val="both"/>
      </w:pPr>
      <w:r w:rsidRPr="00585C8B">
        <w:t>На 01.09.2015 года эффективный контракт заключен со 100% руководящих работников и 100 % педагогических работников.</w:t>
      </w:r>
    </w:p>
    <w:p w:rsidR="00DE6D94" w:rsidRDefault="00DE6D94" w:rsidP="00DE6D94">
      <w:pPr>
        <w:spacing w:after="0" w:line="240" w:lineRule="auto"/>
        <w:ind w:firstLine="567"/>
        <w:jc w:val="both"/>
      </w:pPr>
    </w:p>
    <w:p w:rsidR="00DE6D94" w:rsidRDefault="00DE6D94" w:rsidP="00DE6D94">
      <w:pPr>
        <w:spacing w:after="0" w:line="240" w:lineRule="auto"/>
        <w:ind w:firstLine="567"/>
        <w:jc w:val="center"/>
        <w:rPr>
          <w:b/>
        </w:rPr>
      </w:pPr>
    </w:p>
    <w:p w:rsidR="002868E7" w:rsidRPr="006636DA" w:rsidRDefault="002868E7" w:rsidP="002868E7">
      <w:pPr>
        <w:spacing w:after="0" w:line="240" w:lineRule="auto"/>
        <w:ind w:firstLine="567"/>
        <w:jc w:val="center"/>
        <w:rPr>
          <w:b/>
        </w:rPr>
      </w:pPr>
      <w:r w:rsidRPr="006636DA">
        <w:rPr>
          <w:b/>
        </w:rPr>
        <w:t xml:space="preserve">Мероприятия по развитию сети </w:t>
      </w:r>
      <w:proofErr w:type="gramStart"/>
      <w:r w:rsidRPr="006636DA">
        <w:rPr>
          <w:b/>
        </w:rPr>
        <w:t>муниципальных</w:t>
      </w:r>
      <w:proofErr w:type="gramEnd"/>
      <w:r w:rsidRPr="006636DA">
        <w:rPr>
          <w:b/>
        </w:rPr>
        <w:t xml:space="preserve"> </w:t>
      </w:r>
    </w:p>
    <w:p w:rsidR="002868E7" w:rsidRPr="006636DA" w:rsidRDefault="002868E7" w:rsidP="002868E7">
      <w:pPr>
        <w:spacing w:after="0" w:line="240" w:lineRule="auto"/>
        <w:ind w:firstLine="567"/>
        <w:jc w:val="center"/>
        <w:rPr>
          <w:b/>
        </w:rPr>
      </w:pPr>
      <w:r w:rsidRPr="006636DA">
        <w:rPr>
          <w:b/>
        </w:rPr>
        <w:t>образовательных организаций.</w:t>
      </w:r>
    </w:p>
    <w:p w:rsidR="002868E7" w:rsidRDefault="002868E7" w:rsidP="002868E7">
      <w:pPr>
        <w:spacing w:after="0" w:line="240" w:lineRule="auto"/>
        <w:ind w:firstLine="567"/>
      </w:pPr>
    </w:p>
    <w:p w:rsidR="002868E7" w:rsidRPr="00585C8B" w:rsidRDefault="002868E7" w:rsidP="002868E7">
      <w:pPr>
        <w:spacing w:after="0" w:line="240" w:lineRule="auto"/>
        <w:ind w:firstLine="567"/>
        <w:jc w:val="both"/>
      </w:pPr>
      <w:r w:rsidRPr="00585C8B">
        <w:t>По состоянию на 01.09.2015 года деятельность 2 школ временно приостановлена (</w:t>
      </w:r>
      <w:proofErr w:type="spellStart"/>
      <w:r w:rsidRPr="00585C8B">
        <w:t>Верхайская</w:t>
      </w:r>
      <w:proofErr w:type="spellEnd"/>
      <w:r w:rsidRPr="00585C8B">
        <w:t xml:space="preserve">  НОШ и Пролетарская НОШ) в связи с отсутствием обучающихся. Все дети, проживающие </w:t>
      </w:r>
      <w:proofErr w:type="gramStart"/>
      <w:r w:rsidRPr="00585C8B">
        <w:t>в</w:t>
      </w:r>
      <w:proofErr w:type="gramEnd"/>
      <w:r w:rsidRPr="00585C8B">
        <w:t xml:space="preserve"> с. </w:t>
      </w:r>
      <w:proofErr w:type="spellStart"/>
      <w:r w:rsidRPr="00585C8B">
        <w:t>Верх-Ая</w:t>
      </w:r>
      <w:proofErr w:type="spellEnd"/>
      <w:r w:rsidRPr="00585C8B">
        <w:t xml:space="preserve">, ежедневно подвозятся </w:t>
      </w:r>
      <w:proofErr w:type="gramStart"/>
      <w:r w:rsidRPr="00585C8B">
        <w:t>на</w:t>
      </w:r>
      <w:proofErr w:type="gramEnd"/>
      <w:r w:rsidRPr="00585C8B">
        <w:t xml:space="preserve"> занятия в </w:t>
      </w:r>
      <w:proofErr w:type="spellStart"/>
      <w:r w:rsidRPr="00585C8B">
        <w:t>близлежайшую</w:t>
      </w:r>
      <w:proofErr w:type="spellEnd"/>
      <w:r w:rsidRPr="00585C8B">
        <w:t xml:space="preserve"> школу (</w:t>
      </w:r>
      <w:proofErr w:type="spellStart"/>
      <w:r w:rsidRPr="00585C8B">
        <w:t>Айская</w:t>
      </w:r>
      <w:proofErr w:type="spellEnd"/>
      <w:r w:rsidRPr="00585C8B">
        <w:t xml:space="preserve"> СОШ). </w:t>
      </w:r>
    </w:p>
    <w:p w:rsidR="002868E7" w:rsidRPr="00585C8B" w:rsidRDefault="002868E7" w:rsidP="002868E7">
      <w:pPr>
        <w:spacing w:after="0" w:line="240" w:lineRule="auto"/>
        <w:ind w:firstLine="567"/>
        <w:jc w:val="both"/>
      </w:pPr>
      <w:r w:rsidRPr="00585C8B">
        <w:lastRenderedPageBreak/>
        <w:t xml:space="preserve">Планируется реорганизация на 2016 год МБОУ </w:t>
      </w:r>
      <w:proofErr w:type="spellStart"/>
      <w:r w:rsidRPr="00585C8B">
        <w:t>Макарьевская</w:t>
      </w:r>
      <w:proofErr w:type="spellEnd"/>
      <w:r w:rsidRPr="00585C8B">
        <w:t xml:space="preserve"> ООШ</w:t>
      </w:r>
      <w:r>
        <w:t xml:space="preserve"> в </w:t>
      </w:r>
      <w:r w:rsidRPr="00585C8B">
        <w:t xml:space="preserve"> филиал МБОУ Алтайская СОШ №1, МБОУ </w:t>
      </w:r>
      <w:proofErr w:type="spellStart"/>
      <w:r w:rsidRPr="00585C8B">
        <w:t>Беловская</w:t>
      </w:r>
      <w:proofErr w:type="spellEnd"/>
      <w:r w:rsidRPr="00585C8B">
        <w:t xml:space="preserve"> ООШ, </w:t>
      </w:r>
      <w:proofErr w:type="spellStart"/>
      <w:r w:rsidRPr="00585C8B">
        <w:t>Нижнекомарская</w:t>
      </w:r>
      <w:proofErr w:type="spellEnd"/>
      <w:r w:rsidRPr="00585C8B">
        <w:t xml:space="preserve"> НОШ </w:t>
      </w:r>
      <w:r>
        <w:t xml:space="preserve"> в </w:t>
      </w:r>
      <w:r w:rsidRPr="00585C8B">
        <w:t xml:space="preserve">филиалы МБОУ </w:t>
      </w:r>
      <w:proofErr w:type="spellStart"/>
      <w:r w:rsidRPr="00585C8B">
        <w:t>Сарасинская</w:t>
      </w:r>
      <w:proofErr w:type="spellEnd"/>
      <w:r w:rsidRPr="00585C8B">
        <w:t xml:space="preserve"> СОШ, МБОУ </w:t>
      </w:r>
      <w:proofErr w:type="spellStart"/>
      <w:r w:rsidRPr="00585C8B">
        <w:t>Нижнекаянчинская</w:t>
      </w:r>
      <w:proofErr w:type="spellEnd"/>
      <w:r w:rsidRPr="00585C8B">
        <w:t xml:space="preserve"> ООШ филиал МБОУ </w:t>
      </w:r>
      <w:proofErr w:type="spellStart"/>
      <w:r w:rsidRPr="00585C8B">
        <w:t>Айская</w:t>
      </w:r>
      <w:proofErr w:type="spellEnd"/>
      <w:r w:rsidRPr="00585C8B">
        <w:t xml:space="preserve"> СОШ.</w:t>
      </w:r>
    </w:p>
    <w:p w:rsidR="002868E7" w:rsidRDefault="002868E7" w:rsidP="002868E7">
      <w:pPr>
        <w:spacing w:after="0" w:line="240" w:lineRule="auto"/>
        <w:ind w:firstLine="567"/>
        <w:jc w:val="both"/>
      </w:pPr>
      <w:r w:rsidRPr="00585C8B">
        <w:t>Одним из основных, прогнозируемых итогов реализации плана по оптимизации в 2016 году  считаем создание возможности для организации взаимодействия школ и детских садов в части реализации ФГОС на качественно новом уровне эффективности.</w:t>
      </w:r>
      <w:r>
        <w:t xml:space="preserve"> </w:t>
      </w:r>
    </w:p>
    <w:p w:rsidR="00E26615" w:rsidRDefault="00E26615" w:rsidP="00E26615">
      <w:pPr>
        <w:spacing w:after="0" w:line="240" w:lineRule="auto"/>
        <w:ind w:firstLine="567"/>
        <w:jc w:val="center"/>
        <w:rPr>
          <w:b/>
        </w:rPr>
      </w:pPr>
      <w:r w:rsidRPr="00FA1E06">
        <w:rPr>
          <w:b/>
        </w:rPr>
        <w:t xml:space="preserve"> Инновационный фонд.</w:t>
      </w:r>
    </w:p>
    <w:p w:rsidR="00E26615" w:rsidRPr="00585C8B" w:rsidRDefault="00E26615" w:rsidP="00E26615">
      <w:pPr>
        <w:spacing w:after="0" w:line="240" w:lineRule="auto"/>
        <w:ind w:firstLine="567"/>
        <w:jc w:val="both"/>
      </w:pPr>
      <w:r w:rsidRPr="00585C8B">
        <w:t>Объем средств инновационного фонда составил:</w:t>
      </w:r>
    </w:p>
    <w:p w:rsidR="00E26615" w:rsidRPr="00585C8B" w:rsidRDefault="00E26615" w:rsidP="00E26615">
      <w:pPr>
        <w:spacing w:after="0" w:line="240" w:lineRule="auto"/>
        <w:ind w:firstLine="567"/>
        <w:jc w:val="both"/>
      </w:pPr>
      <w:r w:rsidRPr="00585C8B">
        <w:t>2013г. – 2423,0 т.р.; 2014г.  – 2055,0 т.р.; 2015г.  – 2262,0 т.р.</w:t>
      </w:r>
    </w:p>
    <w:p w:rsidR="00E26615" w:rsidRPr="00585C8B" w:rsidRDefault="00E26615" w:rsidP="00E26615">
      <w:pPr>
        <w:spacing w:after="0" w:line="240" w:lineRule="auto"/>
        <w:ind w:firstLine="567"/>
        <w:jc w:val="both"/>
      </w:pPr>
      <w:r w:rsidRPr="00585C8B">
        <w:t>Инновационный фонд на муниципальном уровне распределяется  между общеобразовательными организациями по критериям:</w:t>
      </w:r>
    </w:p>
    <w:p w:rsidR="00E26615" w:rsidRPr="00585C8B" w:rsidRDefault="00E26615" w:rsidP="00E26615">
      <w:pPr>
        <w:spacing w:after="0" w:line="240" w:lineRule="auto"/>
        <w:ind w:firstLine="567"/>
        <w:jc w:val="both"/>
      </w:pPr>
      <w:r w:rsidRPr="00585C8B">
        <w:t xml:space="preserve">-внедрение </w:t>
      </w:r>
      <w:proofErr w:type="spellStart"/>
      <w:r w:rsidRPr="00585C8B">
        <w:t>профстандарта</w:t>
      </w:r>
      <w:proofErr w:type="spellEnd"/>
      <w:r w:rsidRPr="00585C8B">
        <w:t>;</w:t>
      </w:r>
    </w:p>
    <w:p w:rsidR="00E26615" w:rsidRPr="00585C8B" w:rsidRDefault="00E26615" w:rsidP="00E26615">
      <w:pPr>
        <w:spacing w:after="0" w:line="240" w:lineRule="auto"/>
        <w:ind w:firstLine="567"/>
        <w:jc w:val="both"/>
      </w:pPr>
      <w:r w:rsidRPr="00585C8B">
        <w:t xml:space="preserve">-положительная динамика доли </w:t>
      </w:r>
      <w:proofErr w:type="gramStart"/>
      <w:r w:rsidRPr="00585C8B">
        <w:t>обучающихся</w:t>
      </w:r>
      <w:proofErr w:type="gramEnd"/>
      <w:r w:rsidRPr="00585C8B">
        <w:t xml:space="preserve">, показавших на государственной итоговой аттестации результат, превышающий </w:t>
      </w:r>
      <w:proofErr w:type="spellStart"/>
      <w:r w:rsidRPr="00585C8B">
        <w:t>среднекраевое</w:t>
      </w:r>
      <w:proofErr w:type="spellEnd"/>
      <w:r w:rsidRPr="00585C8B">
        <w:t xml:space="preserve"> значение;</w:t>
      </w:r>
    </w:p>
    <w:p w:rsidR="00E26615" w:rsidRPr="00585C8B" w:rsidRDefault="00E26615" w:rsidP="00E26615">
      <w:pPr>
        <w:spacing w:after="0" w:line="240" w:lineRule="auto"/>
        <w:ind w:firstLine="567"/>
        <w:jc w:val="both"/>
      </w:pPr>
      <w:r w:rsidRPr="00585C8B">
        <w:t>-положительная динамика доли старшеклассников (10-11 классы), обучающихся по профильным образовательным программам;</w:t>
      </w:r>
    </w:p>
    <w:p w:rsidR="00E26615" w:rsidRPr="00585C8B" w:rsidRDefault="00E26615" w:rsidP="00E26615">
      <w:pPr>
        <w:spacing w:after="0" w:line="240" w:lineRule="auto"/>
        <w:ind w:firstLine="567"/>
        <w:jc w:val="both"/>
      </w:pPr>
      <w:r w:rsidRPr="00585C8B">
        <w:t>-положительная динамика доли школьников, участвовавших в региональном туре  всероссийской олимпиады школьников (ВОШ);</w:t>
      </w:r>
    </w:p>
    <w:p w:rsidR="00E26615" w:rsidRPr="00585C8B" w:rsidRDefault="00E26615" w:rsidP="00E26615">
      <w:pPr>
        <w:spacing w:after="0" w:line="240" w:lineRule="auto"/>
        <w:ind w:firstLine="567"/>
        <w:jc w:val="both"/>
      </w:pPr>
      <w:r w:rsidRPr="00585C8B">
        <w:t>-развитие сетевого взаимодействия организаций муниципальной образовательной системы (школьных округов, организаций инновационной инфраструктуры);</w:t>
      </w:r>
    </w:p>
    <w:p w:rsidR="00E26615" w:rsidRPr="00585C8B" w:rsidRDefault="00E26615" w:rsidP="00E26615">
      <w:pPr>
        <w:spacing w:after="0" w:line="240" w:lineRule="auto"/>
        <w:ind w:firstLine="567"/>
        <w:jc w:val="both"/>
      </w:pPr>
      <w:r w:rsidRPr="00585C8B">
        <w:t xml:space="preserve">-эффективная деятельность общеобразовательных организаций, входящих в реестр инновационных площадок системы образования района, а также участвующих в краевых проектах по введению и реализации ФГОС основного общего образования, дистанционного обучения. </w:t>
      </w:r>
    </w:p>
    <w:p w:rsidR="00E26615" w:rsidRDefault="00E26615" w:rsidP="00E26615">
      <w:pPr>
        <w:spacing w:after="0" w:line="240" w:lineRule="auto"/>
        <w:ind w:firstLine="567"/>
        <w:jc w:val="both"/>
      </w:pPr>
      <w:r w:rsidRPr="00585C8B">
        <w:t>Из 277 педагогических работников 226 получают стимулирующие выплаты  за счет инновационного фонда,  максимальный размер выплат -2169 руб., 4 заместителя УВР получают стимулирующие за счет инновационного фонда, максимальный размер выплаты составляет - 3280 руб.</w:t>
      </w:r>
      <w:r>
        <w:t xml:space="preserve"> </w:t>
      </w:r>
    </w:p>
    <w:p w:rsidR="00E26615" w:rsidRDefault="00E26615" w:rsidP="00E26615">
      <w:pPr>
        <w:spacing w:after="0" w:line="240" w:lineRule="auto"/>
        <w:ind w:firstLine="567"/>
        <w:jc w:val="both"/>
        <w:rPr>
          <w:b/>
        </w:rPr>
      </w:pPr>
      <w:r w:rsidRPr="00367A52">
        <w:rPr>
          <w:b/>
        </w:rPr>
        <w:t xml:space="preserve"> Государственно</w:t>
      </w:r>
      <w:r>
        <w:rPr>
          <w:b/>
        </w:rPr>
        <w:t xml:space="preserve"> </w:t>
      </w:r>
      <w:r w:rsidRPr="00367A52">
        <w:rPr>
          <w:b/>
        </w:rPr>
        <w:t>- общественное управление.</w:t>
      </w:r>
    </w:p>
    <w:p w:rsidR="00E26615" w:rsidRPr="00663DF2" w:rsidRDefault="00E26615" w:rsidP="00E26615">
      <w:pPr>
        <w:pStyle w:val="a3"/>
        <w:tabs>
          <w:tab w:val="left" w:pos="993"/>
        </w:tabs>
        <w:ind w:firstLine="644"/>
        <w:jc w:val="both"/>
        <w:rPr>
          <w:rFonts w:ascii="Times New Roman" w:hAnsi="Times New Roman"/>
          <w:i/>
          <w:sz w:val="28"/>
          <w:szCs w:val="28"/>
        </w:rPr>
      </w:pPr>
      <w:r w:rsidRPr="00663DF2">
        <w:rPr>
          <w:rFonts w:ascii="Times New Roman" w:hAnsi="Times New Roman"/>
          <w:sz w:val="28"/>
          <w:szCs w:val="28"/>
        </w:rPr>
        <w:t>Органы государственно-общественного управления созданы во всех муниципальных образовательных организациях.</w:t>
      </w:r>
    </w:p>
    <w:p w:rsidR="00E26615" w:rsidRPr="00663DF2" w:rsidRDefault="00E26615" w:rsidP="00E26615">
      <w:pPr>
        <w:pStyle w:val="a3"/>
        <w:tabs>
          <w:tab w:val="left" w:pos="993"/>
        </w:tabs>
        <w:ind w:firstLine="644"/>
        <w:jc w:val="both"/>
        <w:rPr>
          <w:rFonts w:ascii="Times New Roman" w:hAnsi="Times New Roman"/>
          <w:sz w:val="28"/>
          <w:szCs w:val="28"/>
        </w:rPr>
      </w:pPr>
      <w:r w:rsidRPr="00663DF2">
        <w:rPr>
          <w:rFonts w:ascii="Times New Roman" w:hAnsi="Times New Roman"/>
          <w:sz w:val="28"/>
          <w:szCs w:val="28"/>
        </w:rPr>
        <w:t>Основными вопросами, рассматриваемыми муниципальным советом по развитию образования в Алтайском районе являлись:</w:t>
      </w:r>
    </w:p>
    <w:p w:rsidR="00E26615" w:rsidRPr="00663DF2" w:rsidRDefault="00E26615" w:rsidP="00E26615">
      <w:pPr>
        <w:pStyle w:val="a3"/>
        <w:tabs>
          <w:tab w:val="left" w:pos="993"/>
        </w:tabs>
        <w:ind w:firstLine="644"/>
        <w:jc w:val="both"/>
        <w:rPr>
          <w:rFonts w:ascii="Times New Roman" w:hAnsi="Times New Roman"/>
          <w:sz w:val="28"/>
          <w:szCs w:val="28"/>
        </w:rPr>
      </w:pPr>
      <w:r w:rsidRPr="00663DF2">
        <w:rPr>
          <w:rFonts w:ascii="Times New Roman" w:hAnsi="Times New Roman"/>
          <w:sz w:val="28"/>
          <w:szCs w:val="28"/>
        </w:rPr>
        <w:t>- развитие муниципальной системы образования:</w:t>
      </w:r>
    </w:p>
    <w:p w:rsidR="00E26615" w:rsidRPr="00663DF2" w:rsidRDefault="00E26615" w:rsidP="00E26615">
      <w:pPr>
        <w:pStyle w:val="a3"/>
        <w:tabs>
          <w:tab w:val="left" w:pos="993"/>
        </w:tabs>
        <w:ind w:firstLine="644"/>
        <w:jc w:val="both"/>
        <w:rPr>
          <w:rFonts w:ascii="Times New Roman" w:hAnsi="Times New Roman"/>
          <w:sz w:val="28"/>
          <w:szCs w:val="28"/>
        </w:rPr>
      </w:pPr>
      <w:r w:rsidRPr="00663DF2">
        <w:rPr>
          <w:rFonts w:ascii="Times New Roman" w:hAnsi="Times New Roman"/>
          <w:sz w:val="28"/>
          <w:szCs w:val="28"/>
        </w:rPr>
        <w:t>- результативность деятельности образовательных организаций и руководителей;</w:t>
      </w:r>
    </w:p>
    <w:p w:rsidR="00E26615" w:rsidRPr="00663DF2" w:rsidRDefault="00E26615" w:rsidP="00E26615">
      <w:pPr>
        <w:pStyle w:val="a3"/>
        <w:tabs>
          <w:tab w:val="left" w:pos="993"/>
        </w:tabs>
        <w:ind w:firstLine="644"/>
        <w:jc w:val="both"/>
        <w:rPr>
          <w:rFonts w:ascii="Times New Roman" w:hAnsi="Times New Roman"/>
          <w:sz w:val="28"/>
          <w:szCs w:val="28"/>
        </w:rPr>
      </w:pPr>
      <w:r w:rsidRPr="00663DF2">
        <w:rPr>
          <w:rFonts w:ascii="Times New Roman" w:hAnsi="Times New Roman"/>
          <w:sz w:val="28"/>
          <w:szCs w:val="28"/>
        </w:rPr>
        <w:t>- рассмотрение проектов и внесение предложений в муниципальные программы в сфере образования;</w:t>
      </w:r>
    </w:p>
    <w:p w:rsidR="00E26615" w:rsidRPr="007C2DE8" w:rsidRDefault="00E26615" w:rsidP="00E26615">
      <w:pPr>
        <w:spacing w:after="0" w:line="240" w:lineRule="auto"/>
        <w:jc w:val="both"/>
      </w:pPr>
      <w:r w:rsidRPr="00663DF2">
        <w:lastRenderedPageBreak/>
        <w:t xml:space="preserve">        Наиболее значимыми вопросами рассматриваемыми управляющим советом являлись вопросы реорганизации муниципальной сети образовательных организаций.</w:t>
      </w:r>
      <w:r w:rsidRPr="007C2DE8">
        <w:t xml:space="preserve"> </w:t>
      </w:r>
    </w:p>
    <w:p w:rsidR="00DE6D94" w:rsidRDefault="00DE6D94" w:rsidP="00DE6D94">
      <w:pPr>
        <w:spacing w:after="0" w:line="240" w:lineRule="auto"/>
        <w:ind w:firstLine="567"/>
        <w:jc w:val="center"/>
        <w:rPr>
          <w:b/>
        </w:rPr>
      </w:pPr>
    </w:p>
    <w:p w:rsidR="003927FB" w:rsidRDefault="00FD7649" w:rsidP="00DE6D94">
      <w:pPr>
        <w:spacing w:after="0"/>
        <w:ind w:firstLine="708"/>
        <w:jc w:val="both"/>
        <w:rPr>
          <w:b/>
          <w:bCs/>
        </w:rPr>
      </w:pPr>
      <w:r>
        <w:t xml:space="preserve"> </w:t>
      </w:r>
      <w:r w:rsidR="00B20D89">
        <w:t xml:space="preserve"> </w:t>
      </w:r>
      <w:r w:rsidR="003927FB">
        <w:rPr>
          <w:b/>
          <w:bCs/>
        </w:rPr>
        <w:t xml:space="preserve">Дошкольное образование </w:t>
      </w:r>
    </w:p>
    <w:p w:rsidR="003927FB" w:rsidRPr="00DE6D94" w:rsidRDefault="003927FB" w:rsidP="003927FB">
      <w:pPr>
        <w:spacing w:line="360" w:lineRule="auto"/>
        <w:ind w:firstLine="709"/>
        <w:jc w:val="both"/>
        <w:rPr>
          <w:rStyle w:val="a5"/>
          <w:i w:val="0"/>
        </w:rPr>
      </w:pPr>
      <w:r>
        <w:t xml:space="preserve">В Алтайском районе 8 муниципальных дошкольных образовательных учреждений, которые  посещают 937 детей (на 1.09.2014  - 845, на 1.09.2013 - 814).. Также широко представлена форма получения дошкольного образования как группы кратковременного пребывания дошкольников на базе школ (это 21 группа-260 детей) и учреждений дополнительного образования (15 групп – 190 детей). 8 детей–инвалидов получают компенсации по обучению на дому. </w:t>
      </w:r>
      <w:r w:rsidRPr="00DE6D94">
        <w:rPr>
          <w:rStyle w:val="a5"/>
          <w:i w:val="0"/>
        </w:rPr>
        <w:t>С целью оказания коррекционно-педагогических услуг детям, не посещающим дошкольные образовательные учреждения, р</w:t>
      </w:r>
      <w:r w:rsidR="00B65C41">
        <w:rPr>
          <w:rStyle w:val="a5"/>
          <w:i w:val="0"/>
        </w:rPr>
        <w:t>еор</w:t>
      </w:r>
      <w:r w:rsidRPr="00DE6D94">
        <w:rPr>
          <w:rStyle w:val="a5"/>
          <w:i w:val="0"/>
        </w:rPr>
        <w:t>ганизован консультационный пункт (на базе МБДОУ детского сада «Вишенка») для родителей, воспитывающих детей-инвалидов на дому самостоятельно.</w:t>
      </w:r>
    </w:p>
    <w:p w:rsidR="003927FB" w:rsidRDefault="003927FB" w:rsidP="003927FB">
      <w:pPr>
        <w:spacing w:line="360" w:lineRule="auto"/>
        <w:ind w:firstLine="709"/>
        <w:jc w:val="both"/>
      </w:pPr>
      <w:r>
        <w:t xml:space="preserve">Таким образом, 1387 детей охвачено услугами дошкольного образования, что составляет 98 % удовлетворенности населения в услугах.  По сравнению с прошлым годом количество детей, получающих дошкольную образовательную услугу, увеличилось на 139 человек. Этому способствовало открытие нового МБДОУ детский сад «Радуга» в с. </w:t>
      </w:r>
      <w:proofErr w:type="spellStart"/>
      <w:r>
        <w:t>Старобелокуриха</w:t>
      </w:r>
      <w:proofErr w:type="spellEnd"/>
      <w:r>
        <w:t xml:space="preserve"> в 2014 г. </w:t>
      </w:r>
    </w:p>
    <w:p w:rsidR="003927FB" w:rsidRDefault="003927FB" w:rsidP="003927FB">
      <w:pPr>
        <w:spacing w:line="360" w:lineRule="auto"/>
        <w:ind w:firstLine="709"/>
        <w:jc w:val="both"/>
      </w:pPr>
      <w:r>
        <w:t xml:space="preserve">В районе обеспечены местами в детские сады практически все дети, состоящие на учете, в возрасте от 3 до 7 лет. Остро стоит  проблема с очередью </w:t>
      </w:r>
      <w:r w:rsidR="00B65C41">
        <w:t xml:space="preserve"> </w:t>
      </w:r>
      <w:r>
        <w:t xml:space="preserve">лишь </w:t>
      </w:r>
      <w:proofErr w:type="gramStart"/>
      <w:r>
        <w:t>в</w:t>
      </w:r>
      <w:proofErr w:type="gramEnd"/>
      <w:r>
        <w:t xml:space="preserve"> с. </w:t>
      </w:r>
      <w:proofErr w:type="spellStart"/>
      <w:r>
        <w:t>Ая</w:t>
      </w:r>
      <w:proofErr w:type="spellEnd"/>
      <w:r>
        <w:t xml:space="preserve">, здесь </w:t>
      </w:r>
      <w:proofErr w:type="gramStart"/>
      <w:r>
        <w:t>в</w:t>
      </w:r>
      <w:proofErr w:type="gramEnd"/>
      <w:r>
        <w:t xml:space="preserve"> возрасте с 3 до 7 лет  не обеспечено местами 33 ребенка.</w:t>
      </w:r>
    </w:p>
    <w:p w:rsidR="003927FB" w:rsidRDefault="003927FB" w:rsidP="003927FB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Вся деятельность комитета по образованию в 2015-2016 году была направлена на решение главной задачи, поставленной Президентом Российской Федерации </w:t>
      </w:r>
    </w:p>
    <w:p w:rsidR="003927FB" w:rsidRDefault="003927FB" w:rsidP="003927FB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обеспечение доступности дошкольного образования,</w:t>
      </w:r>
    </w:p>
    <w:p w:rsidR="003927FB" w:rsidRDefault="003927FB" w:rsidP="003927FB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модернизация дошкольного образования в соответствие с федеральными государственными образовательными стандартами дошкольного образования. </w:t>
      </w:r>
    </w:p>
    <w:p w:rsidR="003927FB" w:rsidRDefault="003927FB" w:rsidP="003927FB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рационального использования финансирования, предусмотренного на функционирование и развитие муниципальной системы образования, и обеспечения доступности качественного образования при условии эффективного использования ресурсов в течение всего года велась  работа по реализации плана оптимизации сети образовательных организаций. </w:t>
      </w:r>
    </w:p>
    <w:p w:rsidR="003927FB" w:rsidRDefault="003927FB" w:rsidP="003927FB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учебного года в связи с реорганизационными мероприятиями в 2016-2017 учебном году изменится сеть образовательных организаций, реализующих программу дошкольного образования: уменьшится количество детских садов, как юридических лиц – 5 (было – 8), появится 4 структурных подразделений при общеобразовательных организациях. </w:t>
      </w:r>
    </w:p>
    <w:p w:rsidR="003927FB" w:rsidRDefault="00A07579" w:rsidP="003927FB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927FB">
        <w:rPr>
          <w:sz w:val="28"/>
          <w:szCs w:val="28"/>
        </w:rPr>
        <w:t xml:space="preserve">С целью повышения качества дошкольного образования, 1 января 2014 года принят федеральный государственный образовательный стандарт дошкольного образования (далее – ФГОС </w:t>
      </w:r>
      <w:proofErr w:type="gramStart"/>
      <w:r w:rsidR="003927FB">
        <w:rPr>
          <w:sz w:val="28"/>
          <w:szCs w:val="28"/>
        </w:rPr>
        <w:t>ДО</w:t>
      </w:r>
      <w:proofErr w:type="gramEnd"/>
      <w:r w:rsidR="003927FB">
        <w:rPr>
          <w:sz w:val="28"/>
          <w:szCs w:val="28"/>
        </w:rPr>
        <w:t xml:space="preserve">). Эта норма введена </w:t>
      </w:r>
      <w:proofErr w:type="gramStart"/>
      <w:r w:rsidR="003927FB">
        <w:rPr>
          <w:sz w:val="28"/>
          <w:szCs w:val="28"/>
        </w:rPr>
        <w:t>в Закон об образовании в связи с пониманием важности дошкольного образования для дальнейшего успешного развития</w:t>
      </w:r>
      <w:proofErr w:type="gramEnd"/>
      <w:r w:rsidR="003927FB">
        <w:rPr>
          <w:sz w:val="28"/>
          <w:szCs w:val="28"/>
        </w:rPr>
        <w:t xml:space="preserve"> каждого ребенка. Переход на новые стандарты требует расширения образовательной среды за счет взаимодействия организаций, имеющих достаточный образовательный ресурс. </w:t>
      </w:r>
    </w:p>
    <w:p w:rsidR="003927FB" w:rsidRDefault="003927FB" w:rsidP="003927FB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каждом ДОУ был разработан и утвержден План - график введения ФГОС, проведен анализ имеющихся условий, степени готовности ДОУ к введению ФГОС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организована</w:t>
      </w:r>
      <w:proofErr w:type="gramEnd"/>
      <w:r>
        <w:rPr>
          <w:sz w:val="28"/>
          <w:szCs w:val="28"/>
        </w:rPr>
        <w:t xml:space="preserve"> и проведена разъяснительная работа с родителями воспитанников, разработана основная образовательная программа дошкольного образования. </w:t>
      </w:r>
    </w:p>
    <w:p w:rsidR="003927FB" w:rsidRDefault="003927FB" w:rsidP="003927FB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Всего в районе 82 педагога дошкольного образования, из них 21</w:t>
      </w:r>
      <w:r w:rsidR="00A07579">
        <w:rPr>
          <w:sz w:val="28"/>
          <w:szCs w:val="28"/>
        </w:rPr>
        <w:t xml:space="preserve">человек </w:t>
      </w:r>
      <w:r>
        <w:rPr>
          <w:sz w:val="28"/>
          <w:szCs w:val="28"/>
        </w:rPr>
        <w:t xml:space="preserve"> с высшей </w:t>
      </w:r>
      <w:r w:rsidR="00A07579">
        <w:rPr>
          <w:sz w:val="28"/>
          <w:szCs w:val="28"/>
        </w:rPr>
        <w:t xml:space="preserve">квалификационной </w:t>
      </w:r>
      <w:r>
        <w:rPr>
          <w:sz w:val="28"/>
          <w:szCs w:val="28"/>
        </w:rPr>
        <w:t>категорией, 34</w:t>
      </w:r>
      <w:r w:rsidR="00A07579">
        <w:rPr>
          <w:sz w:val="28"/>
          <w:szCs w:val="28"/>
        </w:rPr>
        <w:t>педагога -</w:t>
      </w:r>
      <w:r>
        <w:rPr>
          <w:sz w:val="28"/>
          <w:szCs w:val="28"/>
        </w:rPr>
        <w:t xml:space="preserve"> с первой</w:t>
      </w:r>
      <w:r w:rsidR="00A07579">
        <w:rPr>
          <w:sz w:val="28"/>
          <w:szCs w:val="28"/>
        </w:rPr>
        <w:t xml:space="preserve"> </w:t>
      </w:r>
      <w:r w:rsidR="00A07579">
        <w:rPr>
          <w:sz w:val="28"/>
          <w:szCs w:val="28"/>
        </w:rPr>
        <w:lastRenderedPageBreak/>
        <w:t>категорией</w:t>
      </w:r>
      <w:r>
        <w:rPr>
          <w:sz w:val="28"/>
          <w:szCs w:val="28"/>
        </w:rPr>
        <w:t xml:space="preserve">, 27 – без категории. </w:t>
      </w:r>
      <w:r w:rsidR="00A07579">
        <w:rPr>
          <w:sz w:val="28"/>
          <w:szCs w:val="28"/>
        </w:rPr>
        <w:t xml:space="preserve">Доля аттестующихся педагогических работников  составила </w:t>
      </w:r>
      <w:r>
        <w:rPr>
          <w:sz w:val="28"/>
          <w:szCs w:val="28"/>
        </w:rPr>
        <w:t xml:space="preserve"> 67% .</w:t>
      </w:r>
    </w:p>
    <w:p w:rsidR="003927FB" w:rsidRDefault="003927FB" w:rsidP="003927FB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качественной реализации ФГОС ДО 100% педагогических работников дошкольных образовательных организаций прошли повышение квалификации. В соответствии с </w:t>
      </w:r>
      <w:proofErr w:type="gramStart"/>
      <w:r>
        <w:rPr>
          <w:sz w:val="28"/>
          <w:szCs w:val="28"/>
        </w:rPr>
        <w:t>утвержденным</w:t>
      </w:r>
      <w:proofErr w:type="gramEnd"/>
      <w:r>
        <w:rPr>
          <w:sz w:val="28"/>
          <w:szCs w:val="28"/>
        </w:rPr>
        <w:t xml:space="preserve"> ФГОС ДО в 2015 -2016 учебном году обучалось 100% детей дошкольного возраста. </w:t>
      </w:r>
    </w:p>
    <w:p w:rsidR="003927FB" w:rsidRDefault="003927FB" w:rsidP="003927FB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качестве инструмента мониторинга доступности дошкольного образования, а также в качестве механизма получения услуги по приему заявлений на зачисление в дошкольные образовательные организации, а также постановке на учет, родителям (законным представителям) детей дошкольного возраста предоставлена возможность получить эту услугу в электронном виде. Для обеспечения прозрачности продвижения очереди в детские сады, успешно функционирует автоматизированная электронная система.</w:t>
      </w:r>
    </w:p>
    <w:p w:rsidR="003927FB" w:rsidRDefault="003927FB" w:rsidP="003927FB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Нерешенными </w:t>
      </w:r>
      <w:r w:rsidR="00B65C41">
        <w:rPr>
          <w:sz w:val="28"/>
          <w:szCs w:val="28"/>
        </w:rPr>
        <w:t xml:space="preserve"> </w:t>
      </w:r>
      <w:r>
        <w:rPr>
          <w:sz w:val="28"/>
          <w:szCs w:val="28"/>
        </w:rPr>
        <w:t>вопрос</w:t>
      </w:r>
      <w:r w:rsidR="00B65C41">
        <w:rPr>
          <w:sz w:val="28"/>
          <w:szCs w:val="28"/>
        </w:rPr>
        <w:t xml:space="preserve">ами  в </w:t>
      </w:r>
      <w:r>
        <w:rPr>
          <w:sz w:val="28"/>
          <w:szCs w:val="28"/>
        </w:rPr>
        <w:t xml:space="preserve"> развити</w:t>
      </w:r>
      <w:r w:rsidR="00B65C41">
        <w:rPr>
          <w:sz w:val="28"/>
          <w:szCs w:val="28"/>
        </w:rPr>
        <w:t>и</w:t>
      </w:r>
      <w:r>
        <w:rPr>
          <w:sz w:val="28"/>
          <w:szCs w:val="28"/>
        </w:rPr>
        <w:t xml:space="preserve"> дошкольного образования в районе</w:t>
      </w:r>
      <w:r w:rsidR="00B65C41">
        <w:rPr>
          <w:sz w:val="28"/>
          <w:szCs w:val="28"/>
        </w:rPr>
        <w:t xml:space="preserve"> являются</w:t>
      </w:r>
      <w:r>
        <w:rPr>
          <w:sz w:val="28"/>
          <w:szCs w:val="28"/>
        </w:rPr>
        <w:t xml:space="preserve">: </w:t>
      </w:r>
    </w:p>
    <w:p w:rsidR="003927FB" w:rsidRDefault="003927FB" w:rsidP="003927FB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недостаточный контроль администрации образовательных организаций за посещаемостью детьми дошкольных групп; </w:t>
      </w:r>
    </w:p>
    <w:p w:rsidR="003927FB" w:rsidRDefault="003927FB" w:rsidP="003927FB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низкая активность участия в конкурсах профессионального мастерства; </w:t>
      </w:r>
    </w:p>
    <w:p w:rsidR="003927FB" w:rsidRDefault="003927FB" w:rsidP="003927FB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уровень обеспеченности дошкольным образованием детей от 3 до 7 лет составляет только 98%;</w:t>
      </w:r>
    </w:p>
    <w:p w:rsidR="003927FB" w:rsidRDefault="003927FB" w:rsidP="003927FB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текучесть кадров.</w:t>
      </w:r>
    </w:p>
    <w:p w:rsidR="003927FB" w:rsidRDefault="003927FB" w:rsidP="003927FB">
      <w:pPr>
        <w:pStyle w:val="Default"/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Дети-инвалиды</w:t>
      </w:r>
    </w:p>
    <w:p w:rsidR="003927FB" w:rsidRDefault="003927FB" w:rsidP="003927FB">
      <w:pPr>
        <w:spacing w:line="360" w:lineRule="auto"/>
        <w:ind w:firstLine="709"/>
        <w:jc w:val="both"/>
      </w:pPr>
      <w:r>
        <w:t>В 2015 году в районе обучается 31 ребенок-инвалид и 78 детей с ОВЗ.</w:t>
      </w:r>
    </w:p>
    <w:p w:rsidR="003927FB" w:rsidRDefault="003927FB" w:rsidP="003927FB">
      <w:pPr>
        <w:spacing w:line="360" w:lineRule="auto"/>
        <w:ind w:firstLine="709"/>
        <w:jc w:val="both"/>
      </w:pPr>
      <w:r>
        <w:t xml:space="preserve">По данным за последние три года наблюдается рост числа детей с ОВЗ, а число детей детей-инвалидов примерно на одном уровне. </w:t>
      </w:r>
    </w:p>
    <w:p w:rsidR="003927FB" w:rsidRDefault="003927FB" w:rsidP="003927FB">
      <w:pPr>
        <w:spacing w:line="360" w:lineRule="auto"/>
        <w:ind w:firstLine="709"/>
        <w:jc w:val="both"/>
      </w:pPr>
    </w:p>
    <w:p w:rsidR="003927FB" w:rsidRDefault="003927FB" w:rsidP="003927FB">
      <w:pPr>
        <w:ind w:firstLine="709"/>
        <w:jc w:val="center"/>
        <w:rPr>
          <w:sz w:val="24"/>
          <w:szCs w:val="24"/>
        </w:rPr>
      </w:pPr>
      <w:r>
        <w:t>Численность детей-инвалидов и детей с ОВЗ</w:t>
      </w:r>
    </w:p>
    <w:p w:rsidR="003927FB" w:rsidRDefault="003927FB" w:rsidP="003927FB">
      <w:pPr>
        <w:ind w:firstLine="709"/>
        <w:jc w:val="center"/>
      </w:pPr>
    </w:p>
    <w:tbl>
      <w:tblPr>
        <w:tblStyle w:val="a4"/>
        <w:tblW w:w="0" w:type="auto"/>
        <w:tblInd w:w="1359" w:type="dxa"/>
        <w:tblLook w:val="04A0"/>
      </w:tblPr>
      <w:tblGrid>
        <w:gridCol w:w="1981"/>
        <w:gridCol w:w="1981"/>
        <w:gridCol w:w="1981"/>
        <w:gridCol w:w="1981"/>
      </w:tblGrid>
      <w:tr w:rsidR="003927FB" w:rsidTr="003927FB">
        <w:trPr>
          <w:trHeight w:val="372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FB" w:rsidRDefault="003927FB">
            <w:pPr>
              <w:jc w:val="both"/>
              <w:rPr>
                <w:sz w:val="24"/>
                <w:szCs w:val="24"/>
              </w:rPr>
            </w:pPr>
            <w:r>
              <w:rPr>
                <w:bCs/>
              </w:rPr>
              <w:t>Категория детей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FB" w:rsidRDefault="003927FB">
            <w:pPr>
              <w:jc w:val="both"/>
              <w:rPr>
                <w:sz w:val="24"/>
                <w:szCs w:val="24"/>
              </w:rPr>
            </w:pPr>
            <w:r>
              <w:t>2013 г.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FB" w:rsidRDefault="003927FB">
            <w:pPr>
              <w:jc w:val="both"/>
              <w:rPr>
                <w:sz w:val="24"/>
                <w:szCs w:val="24"/>
              </w:rPr>
            </w:pPr>
            <w:r>
              <w:t>2014 г.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FB" w:rsidRDefault="003927FB">
            <w:pPr>
              <w:jc w:val="both"/>
              <w:rPr>
                <w:sz w:val="24"/>
                <w:szCs w:val="24"/>
              </w:rPr>
            </w:pPr>
            <w:r>
              <w:t>2015 г.</w:t>
            </w:r>
          </w:p>
        </w:tc>
      </w:tr>
      <w:tr w:rsidR="003927FB" w:rsidTr="003927FB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FB" w:rsidRDefault="003927FB">
            <w:pPr>
              <w:jc w:val="both"/>
              <w:rPr>
                <w:sz w:val="24"/>
                <w:szCs w:val="24"/>
              </w:rPr>
            </w:pPr>
            <w:r>
              <w:t>Дети-инвалиды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FB" w:rsidRDefault="003927FB">
            <w:pPr>
              <w:jc w:val="both"/>
              <w:rPr>
                <w:sz w:val="24"/>
                <w:szCs w:val="24"/>
              </w:rPr>
            </w:pPr>
            <w:r>
              <w:t>32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FB" w:rsidRDefault="003927FB">
            <w:pPr>
              <w:jc w:val="both"/>
              <w:rPr>
                <w:sz w:val="24"/>
                <w:szCs w:val="24"/>
              </w:rPr>
            </w:pPr>
            <w:r>
              <w:t>34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FB" w:rsidRDefault="003927FB">
            <w:pPr>
              <w:jc w:val="both"/>
              <w:rPr>
                <w:sz w:val="24"/>
                <w:szCs w:val="24"/>
              </w:rPr>
            </w:pPr>
            <w:r>
              <w:t>31</w:t>
            </w:r>
          </w:p>
        </w:tc>
      </w:tr>
      <w:tr w:rsidR="003927FB" w:rsidTr="003927FB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FB" w:rsidRDefault="003927FB">
            <w:pPr>
              <w:jc w:val="both"/>
              <w:rPr>
                <w:sz w:val="24"/>
                <w:szCs w:val="24"/>
              </w:rPr>
            </w:pPr>
            <w:r>
              <w:t>Дети с ОВЗ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FB" w:rsidRDefault="003927FB">
            <w:pPr>
              <w:jc w:val="both"/>
              <w:rPr>
                <w:sz w:val="24"/>
                <w:szCs w:val="24"/>
              </w:rPr>
            </w:pPr>
            <w:r>
              <w:t>71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FB" w:rsidRDefault="003927FB">
            <w:pPr>
              <w:jc w:val="both"/>
              <w:rPr>
                <w:sz w:val="24"/>
                <w:szCs w:val="24"/>
              </w:rPr>
            </w:pPr>
            <w:r>
              <w:t>74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FB" w:rsidRDefault="003927FB">
            <w:pPr>
              <w:jc w:val="both"/>
              <w:rPr>
                <w:sz w:val="24"/>
                <w:szCs w:val="24"/>
              </w:rPr>
            </w:pPr>
            <w:r>
              <w:t>78</w:t>
            </w:r>
          </w:p>
        </w:tc>
      </w:tr>
    </w:tbl>
    <w:p w:rsidR="003927FB" w:rsidRDefault="003927FB" w:rsidP="003927FB">
      <w:pPr>
        <w:ind w:firstLine="709"/>
        <w:jc w:val="both"/>
      </w:pPr>
    </w:p>
    <w:p w:rsidR="003927FB" w:rsidRDefault="003927FB" w:rsidP="003927FB">
      <w:pPr>
        <w:spacing w:line="360" w:lineRule="auto"/>
        <w:ind w:firstLine="709"/>
        <w:jc w:val="both"/>
      </w:pPr>
      <w:r>
        <w:t>С 2013 года в муниципалитете проводится работа по созданию условий для обучения детей – инвалидов и детей с ОВЗ. В 2013 году, в рамках программы «Доступная среда» созданы соответствующие условия  в МБОУ «</w:t>
      </w:r>
      <w:proofErr w:type="spellStart"/>
      <w:r>
        <w:t>Айская</w:t>
      </w:r>
      <w:proofErr w:type="spellEnd"/>
      <w:r>
        <w:t xml:space="preserve"> СОШ», в 2015-2016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г</w:t>
      </w:r>
      <w:proofErr w:type="gramEnd"/>
      <w:r>
        <w:t>оду еще в - МБОУ АСОШ №1, МБОУ АСОШ №2.</w:t>
      </w:r>
    </w:p>
    <w:p w:rsidR="003927FB" w:rsidRDefault="003927FB" w:rsidP="003927FB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своевременного выявления детей с особенностями в физическом или психическом развитии и отклонениями в поведении, проведения их комплексного </w:t>
      </w:r>
      <w:proofErr w:type="spellStart"/>
      <w:r>
        <w:rPr>
          <w:sz w:val="28"/>
          <w:szCs w:val="28"/>
        </w:rPr>
        <w:t>психолого-медико-педагогического</w:t>
      </w:r>
      <w:proofErr w:type="spellEnd"/>
      <w:r>
        <w:rPr>
          <w:sz w:val="28"/>
          <w:szCs w:val="28"/>
        </w:rPr>
        <w:t xml:space="preserve"> обследования и подготовки по результатам обследования рекомендаций по оказанию им </w:t>
      </w:r>
      <w:proofErr w:type="spellStart"/>
      <w:r>
        <w:rPr>
          <w:sz w:val="28"/>
          <w:szCs w:val="28"/>
        </w:rPr>
        <w:t>психолого-медико-педагогической</w:t>
      </w:r>
      <w:proofErr w:type="spellEnd"/>
      <w:r>
        <w:rPr>
          <w:sz w:val="28"/>
          <w:szCs w:val="28"/>
        </w:rPr>
        <w:t xml:space="preserve"> помощи и организации их обучения, в районе работает территориальная </w:t>
      </w:r>
      <w:proofErr w:type="spellStart"/>
      <w:r>
        <w:rPr>
          <w:sz w:val="28"/>
          <w:szCs w:val="28"/>
        </w:rPr>
        <w:t>психолого-медико-педагогическая</w:t>
      </w:r>
      <w:proofErr w:type="spellEnd"/>
      <w:r>
        <w:rPr>
          <w:sz w:val="28"/>
          <w:szCs w:val="28"/>
        </w:rPr>
        <w:t xml:space="preserve"> комиссия (ТПМПК). </w:t>
      </w:r>
      <w:proofErr w:type="gramStart"/>
      <w:r>
        <w:rPr>
          <w:sz w:val="28"/>
          <w:szCs w:val="28"/>
        </w:rPr>
        <w:t xml:space="preserve">В состав ТПМПК входят: заведующий, возглавляющий ТПМПК, педагог-психолог, учитель - логопед, учитель-дефектолог, психиатр, педиатр, секретарь. </w:t>
      </w:r>
      <w:proofErr w:type="gramEnd"/>
    </w:p>
    <w:p w:rsidR="003927FB" w:rsidRDefault="003927FB" w:rsidP="003927FB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период работы ТПМПК в 2015 – 2016 учебном  году прошли обследование 5</w:t>
      </w:r>
      <w:r w:rsidR="00B65C41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B65C41">
        <w:rPr>
          <w:sz w:val="28"/>
          <w:szCs w:val="28"/>
        </w:rPr>
        <w:t>детей</w:t>
      </w:r>
      <w:r>
        <w:rPr>
          <w:sz w:val="28"/>
          <w:szCs w:val="28"/>
        </w:rPr>
        <w:t xml:space="preserve">, из них 22 ребенка </w:t>
      </w:r>
      <w:r w:rsidR="00B65C41">
        <w:rPr>
          <w:sz w:val="28"/>
          <w:szCs w:val="28"/>
        </w:rPr>
        <w:t>–</w:t>
      </w:r>
      <w:r>
        <w:rPr>
          <w:sz w:val="28"/>
          <w:szCs w:val="28"/>
        </w:rPr>
        <w:t xml:space="preserve"> инвалида</w:t>
      </w:r>
      <w:r w:rsidR="00B65C4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65C41">
        <w:rPr>
          <w:sz w:val="28"/>
          <w:szCs w:val="28"/>
        </w:rPr>
        <w:t xml:space="preserve">34 детям </w:t>
      </w:r>
      <w:r>
        <w:rPr>
          <w:sz w:val="28"/>
          <w:szCs w:val="28"/>
        </w:rPr>
        <w:t xml:space="preserve"> рекомендована адаптированная программа для детей с ГУО.</w:t>
      </w:r>
    </w:p>
    <w:p w:rsidR="003927FB" w:rsidRDefault="003927FB" w:rsidP="003927FB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обеспечения введения федеральных государственных образовательных стандартов образования обучающихся с ограниченными возможностями здоровья, в каждой образовательной организации разработан и утвержден План-график, создана рабочая группа по введению ФГОС НОО для детей с ОВЗ и умственной отсталостью. </w:t>
      </w:r>
    </w:p>
    <w:p w:rsidR="003927FB" w:rsidRDefault="003927FB" w:rsidP="003927FB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проблемы в данном направлении работы:</w:t>
      </w:r>
    </w:p>
    <w:p w:rsidR="003927FB" w:rsidRDefault="003927FB" w:rsidP="003927FB">
      <w:pPr>
        <w:spacing w:line="360" w:lineRule="auto"/>
        <w:ind w:firstLine="709"/>
        <w:jc w:val="both"/>
      </w:pPr>
      <w:r>
        <w:lastRenderedPageBreak/>
        <w:t>- только 81% учителей первых классов прошли курсы повышения квалификации в соответствии с ФГОС НОО для детей с ОВЗ и умственной отсталостью;</w:t>
      </w:r>
    </w:p>
    <w:p w:rsidR="003927FB" w:rsidRDefault="003927FB" w:rsidP="003927FB">
      <w:pPr>
        <w:spacing w:line="360" w:lineRule="auto"/>
        <w:ind w:firstLine="709"/>
        <w:jc w:val="both"/>
      </w:pPr>
      <w:r>
        <w:t>- 43% образовательных организаций показали низкий уровень готовности к введению ФГОС ОВЗ.</w:t>
      </w:r>
    </w:p>
    <w:p w:rsidR="003927FB" w:rsidRDefault="003927FB" w:rsidP="003927FB">
      <w:pPr>
        <w:spacing w:line="360" w:lineRule="auto"/>
        <w:ind w:firstLine="709"/>
        <w:jc w:val="both"/>
      </w:pPr>
      <w:r>
        <w:t>- отмечается недостаточный уровень разъяснительной работы специалистов ДОУ и школ по целям прохождения ПМПК, недостаточное информирование родителей о деятельности комиссии.</w:t>
      </w:r>
    </w:p>
    <w:p w:rsidR="003927FB" w:rsidRDefault="003927FB" w:rsidP="003927FB">
      <w:pPr>
        <w:spacing w:line="360" w:lineRule="auto"/>
        <w:ind w:firstLine="709"/>
        <w:jc w:val="both"/>
        <w:rPr>
          <w:b/>
        </w:rPr>
      </w:pPr>
      <w:r>
        <w:rPr>
          <w:b/>
        </w:rPr>
        <w:t>Одаренные дети</w:t>
      </w:r>
    </w:p>
    <w:p w:rsidR="003927FB" w:rsidRDefault="003927FB" w:rsidP="003927FB">
      <w:pPr>
        <w:spacing w:line="360" w:lineRule="auto"/>
        <w:ind w:firstLine="709"/>
        <w:jc w:val="both"/>
      </w:pPr>
      <w:r>
        <w:t>В районе реализуется муниципальная подпрограмма «Одаренные дети»</w:t>
      </w:r>
      <w:r>
        <w:rPr>
          <w:rStyle w:val="FontStyle11"/>
        </w:rPr>
        <w:t xml:space="preserve"> муниципального образования Алтайский район на 2015-2020 гг.»</w:t>
      </w:r>
      <w:r>
        <w:t xml:space="preserve"> предусматривает </w:t>
      </w:r>
      <w:r>
        <w:rPr>
          <w:color w:val="000000"/>
        </w:rPr>
        <w:t xml:space="preserve">создание благоприятных условий для развития талантливых учащихся через оптимальную структуру школьного и дополнительного образования, расширение возможностей для участия способных и одарённых школьников в предметных олимпиадах различного уровня, научных конференциях, творческих выставках, различных творческих конкурсах. Ежегодно 120 учащихся района </w:t>
      </w:r>
      <w:r>
        <w:t>награждаются именными стипендиями Главы Администрации Алтайского района. Также для них организуются новогодние мероприятия.</w:t>
      </w:r>
    </w:p>
    <w:p w:rsidR="003927FB" w:rsidRDefault="003927FB" w:rsidP="003927FB">
      <w:pPr>
        <w:spacing w:line="360" w:lineRule="auto"/>
        <w:ind w:firstLine="709"/>
        <w:jc w:val="both"/>
      </w:pPr>
      <w:r>
        <w:rPr>
          <w:color w:val="000000"/>
        </w:rPr>
        <w:t xml:space="preserve">Проводимая диагностика способных и талантливых ребят показывает: в 2013 году </w:t>
      </w:r>
      <w:r>
        <w:t xml:space="preserve">91 школьников, 2014 году-116, а в 2015 г.– 171- победители и призёры районных предметных олимпиад. Официальное приглашение для участия в региональном туре Всероссийской олимпиады 2014 году получили 4 человека, а в 2015 году - 6 человек. </w:t>
      </w:r>
    </w:p>
    <w:p w:rsidR="003927FB" w:rsidRDefault="003927FB" w:rsidP="003927FB">
      <w:pPr>
        <w:spacing w:line="360" w:lineRule="auto"/>
        <w:ind w:firstLine="709"/>
        <w:jc w:val="both"/>
      </w:pPr>
      <w:r>
        <w:t>По результатам 2015-2016 учебного года 3 учащимся нашего района  присуждена премия Губернатора  - это Кузьмин Сергей и Балахнина Анастасия (учащиеся АООШ №3), Злобин Алексей (учащиеся АСОШ №2).</w:t>
      </w:r>
    </w:p>
    <w:p w:rsidR="003927FB" w:rsidRDefault="003927FB" w:rsidP="003927FB">
      <w:pPr>
        <w:spacing w:line="360" w:lineRule="auto"/>
        <w:ind w:firstLine="709"/>
        <w:jc w:val="both"/>
      </w:pPr>
      <w:r>
        <w:lastRenderedPageBreak/>
        <w:t xml:space="preserve">В ходе реализации подпрограммы «Одаренные дети» доля обучающихся, участвующих в олимпиадах и конкурсах различного уровня, в общей численности обучающихся составила 67%. </w:t>
      </w:r>
    </w:p>
    <w:p w:rsidR="00E26615" w:rsidRPr="00A90D72" w:rsidRDefault="00E26615" w:rsidP="00E26615">
      <w:pPr>
        <w:spacing w:after="0" w:line="240" w:lineRule="auto"/>
        <w:ind w:firstLine="567"/>
        <w:jc w:val="center"/>
        <w:rPr>
          <w:b/>
        </w:rPr>
      </w:pPr>
      <w:r w:rsidRPr="00A90D72">
        <w:rPr>
          <w:b/>
        </w:rPr>
        <w:t xml:space="preserve"> Воспитание и дополнительное образование. </w:t>
      </w:r>
    </w:p>
    <w:p w:rsidR="007E3764" w:rsidRPr="007E3764" w:rsidRDefault="007E3764" w:rsidP="00BD6CD8">
      <w:pPr>
        <w:pStyle w:val="a7"/>
        <w:ind w:firstLine="709"/>
        <w:jc w:val="both"/>
        <w:rPr>
          <w:color w:val="000000"/>
          <w:sz w:val="28"/>
          <w:szCs w:val="28"/>
        </w:rPr>
      </w:pPr>
      <w:r w:rsidRPr="007E3764">
        <w:rPr>
          <w:color w:val="000000"/>
          <w:sz w:val="28"/>
          <w:szCs w:val="28"/>
        </w:rPr>
        <w:t>Воспитание является органичной составляющей педагогической деятельности, интегрированной в общий процесс обучения и развития. В соответствии с целями и задачами в 2015 учебном году в ОУ района были определены приоритетные направления, через которые осуществлялась воспитательная работа. Эти направления реализовывались через воспитание во внеурочной деятельности, внеклассную воспитательную работу, через работу с родителями и общественностью, систему дополнительного образования, через социум.</w:t>
      </w:r>
    </w:p>
    <w:p w:rsidR="007E3764" w:rsidRPr="007E3764" w:rsidRDefault="007E3764" w:rsidP="00BD6CD8">
      <w:pPr>
        <w:pStyle w:val="a7"/>
        <w:ind w:firstLine="709"/>
        <w:jc w:val="both"/>
        <w:rPr>
          <w:color w:val="000000"/>
          <w:sz w:val="28"/>
          <w:szCs w:val="28"/>
        </w:rPr>
      </w:pPr>
      <w:r w:rsidRPr="007E3764">
        <w:rPr>
          <w:color w:val="000000"/>
          <w:sz w:val="28"/>
          <w:szCs w:val="28"/>
        </w:rPr>
        <w:t>В связи с возрастающей потребностью в обществе в гражданском становлении и повышении социальной активности подрастающего поколения в ОУ района большое внимание уделяют патриотическому и гражданскому воспитанию, т.к. будущее мы должны строить на прочном фундаменте, а такой фундамент - это патриотизм.</w:t>
      </w:r>
    </w:p>
    <w:p w:rsidR="007E3764" w:rsidRDefault="007E3764" w:rsidP="00BD6CD8">
      <w:pPr>
        <w:tabs>
          <w:tab w:val="left" w:pos="900"/>
        </w:tabs>
        <w:spacing w:after="0"/>
        <w:jc w:val="both"/>
      </w:pPr>
      <w:r w:rsidRPr="007E3764">
        <w:t xml:space="preserve">         </w:t>
      </w:r>
      <w:proofErr w:type="gramStart"/>
      <w:r w:rsidRPr="007E3764">
        <w:t>В 2015 году в системе образования проводилась работа, направленная на профилактику правонарушений и социально негативных явлений среди обучающихся, а также профилактику семейного неблагополучия.</w:t>
      </w:r>
      <w:proofErr w:type="gramEnd"/>
      <w:r w:rsidRPr="007E3764">
        <w:t xml:space="preserve"> Данное направление требует постоянного и пристального внимания, так как много еще нерешенных проблем.</w:t>
      </w:r>
    </w:p>
    <w:p w:rsidR="007E3764" w:rsidRPr="007E4B70" w:rsidRDefault="00BD6CD8" w:rsidP="00BD6CD8">
      <w:pPr>
        <w:spacing w:after="0"/>
        <w:ind w:firstLine="708"/>
        <w:jc w:val="both"/>
      </w:pPr>
      <w:r w:rsidRPr="00BD6CD8">
        <w:rPr>
          <w:b/>
        </w:rPr>
        <w:t>До</w:t>
      </w:r>
      <w:r w:rsidR="007E3764" w:rsidRPr="00BD6CD8">
        <w:rPr>
          <w:b/>
        </w:rPr>
        <w:t>полнительное образование</w:t>
      </w:r>
      <w:r w:rsidR="007E3764" w:rsidRPr="007E4B70">
        <w:t xml:space="preserve"> рассматривается как неотъемлемая составная часть образовательного процесса. Система дополнительного образования района включает 2 учреждения: Детско-юношеский центр,  ДЮСШ, что </w:t>
      </w:r>
      <w:proofErr w:type="gramStart"/>
      <w:r w:rsidR="007E3764" w:rsidRPr="007E4B70">
        <w:t>представляет возможность</w:t>
      </w:r>
      <w:proofErr w:type="gramEnd"/>
      <w:r w:rsidR="007E3764" w:rsidRPr="007E4B70">
        <w:t xml:space="preserve"> обучающимся заниматься разными видами спорта, творческой деятельностью по различным направлениям. А главное — в условиях дополнительного образования дети развивают свой творческий потенциал, получают возможность полноценной организации свободного времени. Охват детей дополнительным образованием составил в </w:t>
      </w:r>
      <w:r>
        <w:t xml:space="preserve"> </w:t>
      </w:r>
      <w:r w:rsidR="007E3764" w:rsidRPr="007E4B70">
        <w:t>201</w:t>
      </w:r>
      <w:r>
        <w:t>5г.</w:t>
      </w:r>
      <w:r w:rsidR="007E3764" w:rsidRPr="007E4B70">
        <w:t xml:space="preserve"> – 59% детей от общего кол-ва учащихся школ района.</w:t>
      </w:r>
    </w:p>
    <w:p w:rsidR="007E3764" w:rsidRPr="007E4B70" w:rsidRDefault="007E3764" w:rsidP="00BD6CD8">
      <w:pPr>
        <w:spacing w:after="0"/>
        <w:ind w:firstLine="709"/>
        <w:jc w:val="both"/>
      </w:pPr>
      <w:r w:rsidRPr="007E4B70">
        <w:t>Необходимо отметить, что запросы детей и родителей  учтены не в полной мере, слабо развиты  направления, ориентированные на интересы старшеклассников, не создаются и не развиваются новые направления дополнительного образования, которые интересны детям. Таким образом,  необходимо обновить содержание и форму работы дополнительного образования.</w:t>
      </w:r>
    </w:p>
    <w:p w:rsidR="007E3764" w:rsidRPr="007E4B70" w:rsidRDefault="007E3764" w:rsidP="00BD6CD8">
      <w:pPr>
        <w:spacing w:after="0"/>
        <w:jc w:val="both"/>
      </w:pPr>
      <w:r w:rsidRPr="007E3764">
        <w:t xml:space="preserve">        </w:t>
      </w:r>
      <w:r w:rsidRPr="007E3764">
        <w:rPr>
          <w:rStyle w:val="a8"/>
        </w:rPr>
        <w:t xml:space="preserve"> </w:t>
      </w:r>
      <w:r w:rsidRPr="007E3764">
        <w:rPr>
          <w:rStyle w:val="a8"/>
          <w:b w:val="0"/>
        </w:rPr>
        <w:t>Формирование здорового образа жизни и спортивного стиля жизни</w:t>
      </w:r>
      <w:r w:rsidRPr="007E4B70">
        <w:t xml:space="preserve"> – одна из наиболее актуальных проблем образования в районе.</w:t>
      </w:r>
    </w:p>
    <w:p w:rsidR="007E3764" w:rsidRPr="007E4B70" w:rsidRDefault="007E3764" w:rsidP="00BD6CD8">
      <w:pPr>
        <w:spacing w:after="0"/>
        <w:jc w:val="both"/>
      </w:pPr>
      <w:r w:rsidRPr="007E4B70">
        <w:lastRenderedPageBreak/>
        <w:t xml:space="preserve">      Важнейшее направление – это развитие физической культуры и спорта, особенно среди молодёжи. Ведь именно для того, чтобы побудить людей заниматься спортом, чтобы занятия физкультурой и спортом стали модным, престижным делом, мы и организуем  различные соревнования. К услугам школьников предоставлены школьные спортзалы и спортивные площадки, разнообразные спортивные кружки и секции, детско-юношеская спортивная школа. </w:t>
      </w:r>
    </w:p>
    <w:p w:rsidR="007E3764" w:rsidRPr="007E4B70" w:rsidRDefault="007E3764" w:rsidP="00BD6CD8">
      <w:pPr>
        <w:spacing w:after="0"/>
        <w:ind w:firstLine="709"/>
        <w:jc w:val="both"/>
      </w:pPr>
      <w:r w:rsidRPr="007E4B70">
        <w:t>В течение учебного года проведено множество мероприятий,</w:t>
      </w:r>
      <w:r w:rsidRPr="007E4B70">
        <w:rPr>
          <w:sz w:val="32"/>
          <w:szCs w:val="32"/>
        </w:rPr>
        <w:t xml:space="preserve"> </w:t>
      </w:r>
      <w:r w:rsidRPr="007E4B70">
        <w:t>учащиеся участвовали в спортивных соревнованиях различного уровня. Наибольших спортивных результатов достигли воспитанники тренеров ДЮСШ.</w:t>
      </w:r>
    </w:p>
    <w:p w:rsidR="007E3764" w:rsidRPr="007E4B70" w:rsidRDefault="007E3764" w:rsidP="00BD6CD8">
      <w:pPr>
        <w:spacing w:after="0"/>
        <w:ind w:firstLine="709"/>
      </w:pPr>
      <w:r w:rsidRPr="007E4B70">
        <w:t>Материально-техническая база спортивных залов обновляется во всех учреждениях, но конструкции требуют ремонта.</w:t>
      </w:r>
    </w:p>
    <w:p w:rsidR="00AC21B1" w:rsidRPr="00AC21B1" w:rsidRDefault="00AC21B1" w:rsidP="00BD6CD8">
      <w:pPr>
        <w:spacing w:after="0" w:line="240" w:lineRule="auto"/>
        <w:ind w:firstLine="567"/>
        <w:jc w:val="both"/>
        <w:rPr>
          <w:b/>
        </w:rPr>
      </w:pPr>
      <w:r w:rsidRPr="00AC21B1">
        <w:rPr>
          <w:b/>
        </w:rPr>
        <w:t>Организация отдыха  детей:</w:t>
      </w:r>
    </w:p>
    <w:p w:rsidR="00E26615" w:rsidRPr="00A90D72" w:rsidRDefault="00E26615" w:rsidP="00BD6CD8">
      <w:pPr>
        <w:spacing w:after="0" w:line="240" w:lineRule="auto"/>
        <w:ind w:firstLine="567"/>
        <w:jc w:val="both"/>
      </w:pPr>
      <w:r w:rsidRPr="00A90D72">
        <w:t xml:space="preserve">Основными направлениями работы по достижению </w:t>
      </w:r>
      <w:proofErr w:type="spellStart"/>
      <w:r w:rsidRPr="00A90D72">
        <w:t>среднекраевого</w:t>
      </w:r>
      <w:proofErr w:type="spellEnd"/>
      <w:r w:rsidRPr="00A90D72">
        <w:t xml:space="preserve"> показателя охвата детей отдыхом и оздоровлением в 2015 году  были:</w:t>
      </w:r>
    </w:p>
    <w:p w:rsidR="00E26615" w:rsidRPr="00A90D72" w:rsidRDefault="00E26615" w:rsidP="00BD6CD8">
      <w:pPr>
        <w:spacing w:after="0" w:line="240" w:lineRule="auto"/>
        <w:ind w:firstLine="567"/>
        <w:jc w:val="both"/>
      </w:pPr>
      <w:r w:rsidRPr="00A90D72">
        <w:t>1. организация отдыха в ДООЛ «</w:t>
      </w:r>
      <w:proofErr w:type="spellStart"/>
      <w:r w:rsidRPr="00A90D72">
        <w:t>Экотур</w:t>
      </w:r>
      <w:proofErr w:type="spellEnd"/>
      <w:r w:rsidRPr="00A90D72">
        <w:t>» и загородных лагерях Алтайского края;</w:t>
      </w:r>
    </w:p>
    <w:p w:rsidR="00E26615" w:rsidRPr="00A90D72" w:rsidRDefault="00E26615" w:rsidP="00BD6CD8">
      <w:pPr>
        <w:spacing w:after="0" w:line="240" w:lineRule="auto"/>
        <w:ind w:firstLine="567"/>
        <w:jc w:val="both"/>
      </w:pPr>
      <w:r w:rsidRPr="00A90D72">
        <w:t>2. организация отдыха в лагерях дневного пребывания на базе школ;</w:t>
      </w:r>
    </w:p>
    <w:p w:rsidR="00E26615" w:rsidRPr="00A90D72" w:rsidRDefault="00E26615" w:rsidP="00BD6CD8">
      <w:pPr>
        <w:spacing w:after="0" w:line="240" w:lineRule="auto"/>
        <w:ind w:firstLine="567"/>
        <w:jc w:val="both"/>
      </w:pPr>
      <w:r w:rsidRPr="00A90D72">
        <w:t>3. участие школьников в краевых профильных сменах;</w:t>
      </w:r>
    </w:p>
    <w:p w:rsidR="00E26615" w:rsidRPr="00A90D72" w:rsidRDefault="00E26615" w:rsidP="00BD6CD8">
      <w:pPr>
        <w:spacing w:after="0" w:line="240" w:lineRule="auto"/>
        <w:ind w:firstLine="567"/>
        <w:jc w:val="both"/>
      </w:pPr>
      <w:r w:rsidRPr="00A90D72">
        <w:t xml:space="preserve">4. организация коллективных поездок и других </w:t>
      </w:r>
      <w:proofErr w:type="spellStart"/>
      <w:r w:rsidRPr="00A90D72">
        <w:t>малозатратных</w:t>
      </w:r>
      <w:proofErr w:type="spellEnd"/>
      <w:r w:rsidRPr="00A90D72">
        <w:t xml:space="preserve"> форм летнего отдыха;</w:t>
      </w:r>
    </w:p>
    <w:p w:rsidR="00E26615" w:rsidRPr="00A90D72" w:rsidRDefault="00E26615" w:rsidP="00BD6CD8">
      <w:pPr>
        <w:spacing w:after="0" w:line="240" w:lineRule="auto"/>
        <w:ind w:firstLine="567"/>
        <w:jc w:val="both"/>
      </w:pPr>
      <w:r w:rsidRPr="00A90D72">
        <w:t>5. Трудоустройство школьников.</w:t>
      </w:r>
    </w:p>
    <w:p w:rsidR="00E26615" w:rsidRPr="00A90D72" w:rsidRDefault="00E26615" w:rsidP="00BD6CD8">
      <w:pPr>
        <w:spacing w:after="0" w:line="240" w:lineRule="auto"/>
        <w:ind w:firstLine="567"/>
        <w:jc w:val="both"/>
      </w:pPr>
      <w:r w:rsidRPr="00A90D72">
        <w:t>Особенностью летней оздоровительной компании 2015 года явилось увеличение числа школьников 1-10 классов (1640 человек в 2014г, 1824человек в 2015г.) при одновременном прекращении финансирования из федерального бюджета и  сокращении финансирования из  краевого бюджета.</w:t>
      </w:r>
    </w:p>
    <w:p w:rsidR="00E26615" w:rsidRPr="00A90D72" w:rsidRDefault="00E26615" w:rsidP="00BD6CD8">
      <w:pPr>
        <w:spacing w:after="0" w:line="240" w:lineRule="auto"/>
        <w:ind w:firstLine="567"/>
        <w:jc w:val="both"/>
      </w:pPr>
      <w:r w:rsidRPr="00A90D72">
        <w:t xml:space="preserve">Из средств муниципального бюджета на летнюю оздоровительную компанию выделено 241500 руб., что составляет 6% от всех средств направленных на организацию оздоровления и занятости школьников.  Эти  денежные средства направлены  на </w:t>
      </w:r>
      <w:proofErr w:type="spellStart"/>
      <w:r w:rsidRPr="00A90D72">
        <w:t>софинансирование</w:t>
      </w:r>
      <w:proofErr w:type="spellEnd"/>
      <w:r w:rsidRPr="00A90D72">
        <w:t xml:space="preserve"> стоимости путевок загородных оздоровительных лагерей. Из муниципального бюджета  на финансирование трудоустройства школьников выделено 100000 рублей.  </w:t>
      </w:r>
    </w:p>
    <w:p w:rsidR="00E26615" w:rsidRPr="00A90D72" w:rsidRDefault="00E26615" w:rsidP="00BD6CD8">
      <w:pPr>
        <w:spacing w:after="0" w:line="240" w:lineRule="auto"/>
        <w:ind w:firstLine="567"/>
        <w:jc w:val="both"/>
      </w:pPr>
      <w:r w:rsidRPr="00A90D72">
        <w:t>Данные меры позволили достичь показателя оздоровленных и отдохнувших детей муниципального образования в оздоровительных лагерях в 6</w:t>
      </w:r>
      <w:r w:rsidR="00AC21B1">
        <w:t>4</w:t>
      </w:r>
      <w:r w:rsidRPr="00A90D72">
        <w:t>,2%</w:t>
      </w:r>
      <w:r w:rsidR="00EB7065">
        <w:t xml:space="preserve">, что выше  </w:t>
      </w:r>
      <w:proofErr w:type="spellStart"/>
      <w:r w:rsidR="00EB7065">
        <w:t>среднекраевого</w:t>
      </w:r>
      <w:proofErr w:type="spellEnd"/>
      <w:r w:rsidRPr="00A90D72">
        <w:t xml:space="preserve">.  Доля отдохнувших, оздоровленных и занятых полезным трудом школьников от числа учащихся 1-10 классов с учетом </w:t>
      </w:r>
      <w:proofErr w:type="spellStart"/>
      <w:r w:rsidRPr="00A90D72">
        <w:t>малозатратных</w:t>
      </w:r>
      <w:proofErr w:type="spellEnd"/>
      <w:r w:rsidRPr="00A90D72">
        <w:t xml:space="preserve"> форм отдыха составила  </w:t>
      </w:r>
      <w:r w:rsidR="00174F6C">
        <w:t>97</w:t>
      </w:r>
      <w:r w:rsidRPr="00A90D72">
        <w:t>,</w:t>
      </w:r>
      <w:r w:rsidR="00174F6C">
        <w:t>6</w:t>
      </w:r>
      <w:r w:rsidRPr="00A90D72">
        <w:t xml:space="preserve">%.      </w:t>
      </w:r>
    </w:p>
    <w:p w:rsidR="00E26615" w:rsidRDefault="00CA15B6" w:rsidP="00BD6CD8">
      <w:pPr>
        <w:spacing w:after="0" w:line="240" w:lineRule="auto"/>
        <w:ind w:firstLine="567"/>
        <w:jc w:val="both"/>
      </w:pPr>
      <w:r>
        <w:t>Д</w:t>
      </w:r>
      <w:r w:rsidR="00E26615" w:rsidRPr="00A90D72">
        <w:t>етей</w:t>
      </w:r>
      <w:r>
        <w:t>,</w:t>
      </w:r>
      <w:r w:rsidR="00E26615" w:rsidRPr="00A90D72">
        <w:t xml:space="preserve"> находящихся в ТЖС и СОП от числа учащихся 1-10 классов  оздоровлено 1043человек, что составило 57,99% </w:t>
      </w:r>
    </w:p>
    <w:p w:rsidR="00CA15B6" w:rsidRDefault="00CA15B6" w:rsidP="00BD6CD8">
      <w:pPr>
        <w:spacing w:after="0" w:line="240" w:lineRule="auto"/>
        <w:ind w:firstLine="567"/>
        <w:jc w:val="both"/>
      </w:pPr>
    </w:p>
    <w:p w:rsidR="00CA15B6" w:rsidRDefault="00CA15B6" w:rsidP="00BD6CD8">
      <w:pPr>
        <w:spacing w:after="0" w:line="240" w:lineRule="auto"/>
        <w:ind w:firstLine="567"/>
        <w:jc w:val="both"/>
      </w:pPr>
    </w:p>
    <w:p w:rsidR="00CA15B6" w:rsidRPr="00A90D72" w:rsidRDefault="00CA15B6" w:rsidP="00BD6CD8">
      <w:pPr>
        <w:spacing w:after="0" w:line="240" w:lineRule="auto"/>
        <w:ind w:firstLine="567"/>
        <w:jc w:val="both"/>
      </w:pPr>
    </w:p>
    <w:p w:rsidR="000F7516" w:rsidRPr="000F7516" w:rsidRDefault="000F7516" w:rsidP="000F7516">
      <w:pPr>
        <w:pStyle w:val="a7"/>
        <w:jc w:val="center"/>
        <w:rPr>
          <w:b/>
          <w:sz w:val="28"/>
          <w:szCs w:val="28"/>
        </w:rPr>
      </w:pPr>
      <w:r w:rsidRPr="000F7516">
        <w:rPr>
          <w:b/>
          <w:sz w:val="28"/>
          <w:szCs w:val="28"/>
        </w:rPr>
        <w:lastRenderedPageBreak/>
        <w:t>Общее образование.</w:t>
      </w:r>
    </w:p>
    <w:p w:rsidR="000F7516" w:rsidRPr="000F7516" w:rsidRDefault="000F7516" w:rsidP="000F7516">
      <w:pPr>
        <w:pStyle w:val="a7"/>
        <w:jc w:val="center"/>
        <w:rPr>
          <w:b/>
          <w:sz w:val="28"/>
          <w:szCs w:val="28"/>
        </w:rPr>
      </w:pPr>
    </w:p>
    <w:p w:rsidR="000F7516" w:rsidRPr="000F7516" w:rsidRDefault="000F7516" w:rsidP="000F7516">
      <w:pPr>
        <w:pStyle w:val="a7"/>
        <w:ind w:firstLine="567"/>
        <w:jc w:val="both"/>
        <w:rPr>
          <w:sz w:val="28"/>
          <w:szCs w:val="28"/>
        </w:rPr>
      </w:pPr>
      <w:r w:rsidRPr="000F7516">
        <w:rPr>
          <w:color w:val="000000"/>
          <w:sz w:val="28"/>
          <w:szCs w:val="28"/>
        </w:rPr>
        <w:t xml:space="preserve">  Общий контингент обучающихся в общеобразовательных учреждениях в 2015-2016  учебном году составил 3018 человек.</w:t>
      </w:r>
    </w:p>
    <w:p w:rsidR="000F7516" w:rsidRPr="000F7516" w:rsidRDefault="000F7516" w:rsidP="000F7516">
      <w:pPr>
        <w:pStyle w:val="a7"/>
        <w:ind w:firstLine="567"/>
        <w:jc w:val="both"/>
        <w:rPr>
          <w:sz w:val="28"/>
          <w:szCs w:val="28"/>
        </w:rPr>
      </w:pPr>
      <w:r w:rsidRPr="000F7516">
        <w:rPr>
          <w:color w:val="000000"/>
          <w:sz w:val="28"/>
          <w:szCs w:val="28"/>
        </w:rPr>
        <w:t xml:space="preserve"> </w:t>
      </w:r>
      <w:r w:rsidRPr="000F7516">
        <w:rPr>
          <w:sz w:val="28"/>
          <w:szCs w:val="28"/>
        </w:rPr>
        <w:t xml:space="preserve">Анализ результатов апробации федерального стандарта позволил создать необходимые условия для его введения в штатном режиме. </w:t>
      </w:r>
    </w:p>
    <w:p w:rsidR="000F7516" w:rsidRPr="000F7516" w:rsidRDefault="000F7516" w:rsidP="000F7516">
      <w:pPr>
        <w:pStyle w:val="a7"/>
        <w:ind w:firstLine="567"/>
        <w:jc w:val="both"/>
        <w:rPr>
          <w:sz w:val="28"/>
          <w:szCs w:val="28"/>
        </w:rPr>
      </w:pPr>
      <w:r w:rsidRPr="000F7516">
        <w:rPr>
          <w:sz w:val="28"/>
          <w:szCs w:val="28"/>
        </w:rPr>
        <w:t>В рамках ПНПО и краевых целевых программ «Развитие образования» в общем образовании</w:t>
      </w:r>
      <w:r w:rsidRPr="000F7516">
        <w:rPr>
          <w:b/>
          <w:sz w:val="28"/>
          <w:szCs w:val="28"/>
        </w:rPr>
        <w:t xml:space="preserve"> </w:t>
      </w:r>
      <w:r w:rsidRPr="000F7516">
        <w:rPr>
          <w:sz w:val="28"/>
          <w:szCs w:val="28"/>
        </w:rPr>
        <w:t>внедряются информационные технологии</w:t>
      </w:r>
      <w:r w:rsidRPr="000F7516">
        <w:rPr>
          <w:b/>
          <w:sz w:val="28"/>
          <w:szCs w:val="28"/>
        </w:rPr>
        <w:t xml:space="preserve">: </w:t>
      </w:r>
      <w:r w:rsidRPr="000F7516">
        <w:rPr>
          <w:sz w:val="28"/>
          <w:szCs w:val="28"/>
        </w:rPr>
        <w:t>в школах района установлено 459 компьютеров различной конфигурации, на 1 компьютер приходится 7 учащихся. Все школы обеспечены доступом к сети Интернет. 100% учителей информатики прошли обучение и переподготовку в области ИКТ</w:t>
      </w:r>
      <w:r w:rsidRPr="000F7516">
        <w:rPr>
          <w:color w:val="000000"/>
          <w:sz w:val="28"/>
          <w:szCs w:val="28"/>
        </w:rPr>
        <w:t>, 45-50%</w:t>
      </w:r>
      <w:r w:rsidRPr="000F7516">
        <w:rPr>
          <w:sz w:val="28"/>
          <w:szCs w:val="28"/>
        </w:rPr>
        <w:t xml:space="preserve"> учащихся школ района активно применяют ИКТ (презентации, компьютерное моделирование и т.п.) на конференциях, конкурсах.</w:t>
      </w:r>
    </w:p>
    <w:p w:rsidR="000F7516" w:rsidRPr="000F7516" w:rsidRDefault="000F7516" w:rsidP="000F7516">
      <w:pPr>
        <w:pStyle w:val="a7"/>
        <w:ind w:firstLine="567"/>
        <w:jc w:val="both"/>
        <w:rPr>
          <w:sz w:val="28"/>
          <w:szCs w:val="28"/>
        </w:rPr>
      </w:pPr>
      <w:r w:rsidRPr="000F7516">
        <w:rPr>
          <w:sz w:val="28"/>
          <w:szCs w:val="28"/>
        </w:rPr>
        <w:t xml:space="preserve">Продолжается поэтапное обновление материально-технической базы образовательных учреждений – это непрерывный процесс: заменена ученическая мебель (по национальному проекту «Образование» в школы района поступило 21 предметных кабинета); приобретён спортивный инвентарь, закуплен инвентарь для проведения уроков ОБЖ, соответствующих всем современным требованиям, существенно пополнен библиотечный фонд.      </w:t>
      </w:r>
    </w:p>
    <w:p w:rsidR="000F7516" w:rsidRPr="000F7516" w:rsidRDefault="000F7516" w:rsidP="00CC2E06">
      <w:pPr>
        <w:ind w:left="142" w:hanging="142"/>
        <w:rPr>
          <w:b/>
          <w:u w:val="single"/>
        </w:rPr>
      </w:pPr>
      <w:r w:rsidRPr="000F7516">
        <w:rPr>
          <w:color w:val="000000"/>
        </w:rPr>
        <w:t xml:space="preserve"> </w:t>
      </w:r>
      <w:r w:rsidRPr="000F7516">
        <w:t xml:space="preserve">     Одним из показателей качества образования являются итоги  Единого государственного экзамена: ЕГЭ – основной способ проверки качества образования.</w:t>
      </w:r>
    </w:p>
    <w:p w:rsidR="003927FB" w:rsidRPr="00C257F2" w:rsidRDefault="003927FB" w:rsidP="003927FB">
      <w:pPr>
        <w:ind w:left="1416" w:firstLine="708"/>
        <w:rPr>
          <w:b/>
          <w:u w:val="single"/>
        </w:rPr>
      </w:pPr>
      <w:r>
        <w:rPr>
          <w:b/>
          <w:u w:val="single"/>
        </w:rPr>
        <w:t xml:space="preserve">Анализ  результатов </w:t>
      </w:r>
      <w:r w:rsidRPr="00C257F2">
        <w:rPr>
          <w:b/>
          <w:u w:val="single"/>
        </w:rPr>
        <w:t>итоговой аттестации школьников.</w:t>
      </w:r>
    </w:p>
    <w:p w:rsidR="003927FB" w:rsidRPr="00C257F2" w:rsidRDefault="003927FB" w:rsidP="003927FB">
      <w:pPr>
        <w:ind w:left="1416" w:firstLine="708"/>
        <w:rPr>
          <w:b/>
          <w:u w:val="single"/>
        </w:rPr>
      </w:pPr>
    </w:p>
    <w:p w:rsidR="003927FB" w:rsidRPr="00C257F2" w:rsidRDefault="003927FB" w:rsidP="003927FB">
      <w:pPr>
        <w:ind w:firstLine="720"/>
        <w:rPr>
          <w:rFonts w:cs="Tahoma"/>
        </w:rPr>
      </w:pPr>
      <w:proofErr w:type="gramStart"/>
      <w:r w:rsidRPr="00C257F2">
        <w:rPr>
          <w:rFonts w:cs="Tahoma"/>
        </w:rPr>
        <w:t>На конец</w:t>
      </w:r>
      <w:proofErr w:type="gramEnd"/>
      <w:r w:rsidRPr="00C257F2">
        <w:rPr>
          <w:rFonts w:cs="Tahoma"/>
        </w:rPr>
        <w:t xml:space="preserve"> 2015-2016 учеб</w:t>
      </w:r>
      <w:r>
        <w:rPr>
          <w:rFonts w:cs="Tahoma"/>
        </w:rPr>
        <w:t>ного года в школах числилось 260</w:t>
      </w:r>
      <w:r w:rsidRPr="00C257F2">
        <w:rPr>
          <w:rFonts w:cs="Tahoma"/>
        </w:rPr>
        <w:t xml:space="preserve"> выпускник</w:t>
      </w:r>
      <w:r>
        <w:rPr>
          <w:rFonts w:cs="Tahoma"/>
        </w:rPr>
        <w:t>а  9-х классов и 105</w:t>
      </w:r>
      <w:r w:rsidRPr="00C257F2">
        <w:rPr>
          <w:rFonts w:cs="Tahoma"/>
        </w:rPr>
        <w:t xml:space="preserve"> выпускников</w:t>
      </w:r>
      <w:r>
        <w:rPr>
          <w:rFonts w:cs="Tahoma"/>
        </w:rPr>
        <w:t xml:space="preserve">  11-х классов.</w:t>
      </w:r>
    </w:p>
    <w:p w:rsidR="003927FB" w:rsidRPr="00C257F2" w:rsidRDefault="003927FB" w:rsidP="003927FB">
      <w:pPr>
        <w:ind w:firstLine="720"/>
        <w:rPr>
          <w:rFonts w:cs="Tahoma"/>
        </w:rPr>
      </w:pPr>
      <w:r w:rsidRPr="00C257F2">
        <w:rPr>
          <w:rFonts w:cs="Tahoma"/>
        </w:rPr>
        <w:t>К государственной (итогов</w:t>
      </w:r>
      <w:r>
        <w:rPr>
          <w:rFonts w:cs="Tahoma"/>
        </w:rPr>
        <w:t xml:space="preserve">ой) аттестации были допущены 257 выпускника 9-х классов (98,9%). К ГИА-9 не </w:t>
      </w:r>
      <w:proofErr w:type="gramStart"/>
      <w:r>
        <w:rPr>
          <w:rFonts w:cs="Tahoma"/>
        </w:rPr>
        <w:t>допущены</w:t>
      </w:r>
      <w:proofErr w:type="gramEnd"/>
      <w:r>
        <w:rPr>
          <w:rFonts w:cs="Tahoma"/>
        </w:rPr>
        <w:t xml:space="preserve"> 3 обучающихся 9-х классов МБ</w:t>
      </w:r>
      <w:r w:rsidRPr="00C257F2">
        <w:rPr>
          <w:rFonts w:cs="Tahoma"/>
        </w:rPr>
        <w:t xml:space="preserve">ОУ </w:t>
      </w:r>
      <w:r>
        <w:rPr>
          <w:rFonts w:cs="Tahoma"/>
        </w:rPr>
        <w:t>«</w:t>
      </w:r>
      <w:proofErr w:type="spellStart"/>
      <w:r>
        <w:rPr>
          <w:rFonts w:cs="Tahoma"/>
        </w:rPr>
        <w:t>Айская</w:t>
      </w:r>
      <w:proofErr w:type="spellEnd"/>
      <w:r>
        <w:rPr>
          <w:rFonts w:cs="Tahoma"/>
        </w:rPr>
        <w:t xml:space="preserve"> СОШ» (2 чел.) и МБОУ Алтайская СОШ №1 (1</w:t>
      </w:r>
      <w:r w:rsidRPr="00C257F2">
        <w:rPr>
          <w:rFonts w:cs="Tahoma"/>
        </w:rPr>
        <w:t xml:space="preserve"> чел.)</w:t>
      </w:r>
    </w:p>
    <w:p w:rsidR="003927FB" w:rsidRPr="00C257F2" w:rsidRDefault="003927FB" w:rsidP="003927FB">
      <w:pPr>
        <w:jc w:val="center"/>
        <w:rPr>
          <w:b/>
          <w:u w:val="single"/>
        </w:rPr>
      </w:pPr>
      <w:r w:rsidRPr="00C257F2">
        <w:rPr>
          <w:b/>
          <w:u w:val="single"/>
        </w:rPr>
        <w:t>Результаты итоговой аттестации выпускников 9-х классов</w:t>
      </w:r>
    </w:p>
    <w:p w:rsidR="003927FB" w:rsidRPr="00C257F2" w:rsidRDefault="003927FB" w:rsidP="003927FB">
      <w:pPr>
        <w:rPr>
          <w:rFonts w:cs="Tahoma"/>
        </w:rPr>
      </w:pPr>
    </w:p>
    <w:tbl>
      <w:tblPr>
        <w:tblW w:w="8602" w:type="dxa"/>
        <w:tblInd w:w="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36"/>
        <w:gridCol w:w="4666"/>
      </w:tblGrid>
      <w:tr w:rsidR="003927FB" w:rsidRPr="00C257F2" w:rsidTr="00C304C4">
        <w:trPr>
          <w:trHeight w:val="20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FB" w:rsidRPr="00C257F2" w:rsidRDefault="003927FB" w:rsidP="00C304C4"/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FB" w:rsidRPr="00C257F2" w:rsidRDefault="003927FB" w:rsidP="00C304C4">
            <w:pPr>
              <w:jc w:val="center"/>
              <w:rPr>
                <w:b/>
              </w:rPr>
            </w:pPr>
            <w:r w:rsidRPr="00C257F2">
              <w:rPr>
                <w:b/>
                <w:sz w:val="22"/>
                <w:szCs w:val="22"/>
              </w:rPr>
              <w:t>2016</w:t>
            </w:r>
          </w:p>
        </w:tc>
      </w:tr>
      <w:tr w:rsidR="003927FB" w:rsidRPr="00C257F2" w:rsidTr="00C304C4">
        <w:trPr>
          <w:trHeight w:val="30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FB" w:rsidRPr="00C257F2" w:rsidRDefault="003927FB" w:rsidP="00C304C4">
            <w:r w:rsidRPr="00C257F2">
              <w:rPr>
                <w:sz w:val="22"/>
                <w:szCs w:val="22"/>
              </w:rPr>
              <w:t>Количество участников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FB" w:rsidRPr="00C257F2" w:rsidRDefault="003927FB" w:rsidP="00C304C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256</w:t>
            </w:r>
          </w:p>
        </w:tc>
      </w:tr>
      <w:tr w:rsidR="003927FB" w:rsidRPr="00C257F2" w:rsidTr="00C304C4">
        <w:trPr>
          <w:trHeight w:val="263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FB" w:rsidRPr="00C257F2" w:rsidRDefault="003927FB" w:rsidP="00C304C4">
            <w:r w:rsidRPr="00C257F2">
              <w:rPr>
                <w:sz w:val="22"/>
                <w:szCs w:val="22"/>
              </w:rPr>
              <w:t>Средняя отметка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FB" w:rsidRPr="00C257F2" w:rsidRDefault="003927FB" w:rsidP="00C304C4">
            <w:pPr>
              <w:jc w:val="center"/>
              <w:rPr>
                <w:b/>
              </w:rPr>
            </w:pPr>
            <w:r w:rsidRPr="00C257F2">
              <w:rPr>
                <w:b/>
                <w:sz w:val="22"/>
                <w:szCs w:val="22"/>
              </w:rPr>
              <w:t>3.</w:t>
            </w:r>
            <w:r>
              <w:rPr>
                <w:b/>
                <w:sz w:val="22"/>
                <w:szCs w:val="22"/>
              </w:rPr>
              <w:t>34</w:t>
            </w:r>
          </w:p>
        </w:tc>
      </w:tr>
      <w:tr w:rsidR="003927FB" w:rsidRPr="00C257F2" w:rsidTr="00C304C4">
        <w:trPr>
          <w:trHeight w:val="49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FB" w:rsidRPr="00C257F2" w:rsidRDefault="003927FB" w:rsidP="00C304C4">
            <w:r w:rsidRPr="00C257F2">
              <w:rPr>
                <w:sz w:val="22"/>
                <w:szCs w:val="22"/>
              </w:rPr>
              <w:lastRenderedPageBreak/>
              <w:t>Количество удовлетворительных отметок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FB" w:rsidRPr="00C257F2" w:rsidRDefault="003927FB" w:rsidP="00C304C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135</w:t>
            </w:r>
          </w:p>
          <w:p w:rsidR="003927FB" w:rsidRPr="00C257F2" w:rsidRDefault="003927FB" w:rsidP="00C304C4">
            <w:pPr>
              <w:jc w:val="center"/>
            </w:pPr>
            <w:r>
              <w:rPr>
                <w:sz w:val="22"/>
                <w:szCs w:val="22"/>
              </w:rPr>
              <w:t>( 52,73</w:t>
            </w:r>
            <w:r w:rsidRPr="00C257F2">
              <w:rPr>
                <w:sz w:val="22"/>
                <w:szCs w:val="22"/>
              </w:rPr>
              <w:t xml:space="preserve"> %)</w:t>
            </w:r>
          </w:p>
        </w:tc>
      </w:tr>
      <w:tr w:rsidR="003927FB" w:rsidRPr="00C257F2" w:rsidTr="00C304C4">
        <w:trPr>
          <w:trHeight w:val="19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FB" w:rsidRPr="00C257F2" w:rsidRDefault="003927FB" w:rsidP="00C304C4">
            <w:r w:rsidRPr="00C257F2">
              <w:rPr>
                <w:sz w:val="22"/>
                <w:szCs w:val="22"/>
              </w:rPr>
              <w:t>Количество отметок «хорошо»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FB" w:rsidRPr="00C257F2" w:rsidRDefault="003927FB" w:rsidP="00C304C4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  <w:p w:rsidR="003927FB" w:rsidRPr="00C257F2" w:rsidRDefault="003927FB" w:rsidP="00C304C4">
            <w:pPr>
              <w:jc w:val="center"/>
            </w:pPr>
            <w:r>
              <w:rPr>
                <w:sz w:val="22"/>
                <w:szCs w:val="22"/>
              </w:rPr>
              <w:t>(28,13</w:t>
            </w:r>
            <w:r w:rsidRPr="00C257F2">
              <w:rPr>
                <w:sz w:val="22"/>
                <w:szCs w:val="22"/>
              </w:rPr>
              <w:t xml:space="preserve"> %)</w:t>
            </w:r>
          </w:p>
        </w:tc>
      </w:tr>
      <w:tr w:rsidR="003927FB" w:rsidRPr="00C257F2" w:rsidTr="00C304C4">
        <w:trPr>
          <w:trHeight w:val="28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FB" w:rsidRPr="00C257F2" w:rsidRDefault="003927FB" w:rsidP="00C304C4">
            <w:r w:rsidRPr="00C257F2">
              <w:rPr>
                <w:sz w:val="22"/>
                <w:szCs w:val="22"/>
              </w:rPr>
              <w:t>Количество отметок «отлично»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FB" w:rsidRPr="00C257F2" w:rsidRDefault="003927FB" w:rsidP="00C304C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21</w:t>
            </w:r>
          </w:p>
          <w:p w:rsidR="003927FB" w:rsidRPr="00C257F2" w:rsidRDefault="003927FB" w:rsidP="00C304C4">
            <w:pPr>
              <w:jc w:val="center"/>
            </w:pPr>
            <w:r>
              <w:rPr>
                <w:sz w:val="22"/>
                <w:szCs w:val="22"/>
              </w:rPr>
              <w:t>(8.20</w:t>
            </w:r>
            <w:r w:rsidRPr="00C257F2">
              <w:rPr>
                <w:sz w:val="22"/>
                <w:szCs w:val="22"/>
              </w:rPr>
              <w:t xml:space="preserve"> %)</w:t>
            </w:r>
          </w:p>
        </w:tc>
      </w:tr>
      <w:tr w:rsidR="003927FB" w:rsidRPr="00C257F2" w:rsidTr="00C304C4">
        <w:trPr>
          <w:trHeight w:val="54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FB" w:rsidRPr="00C257F2" w:rsidRDefault="003927FB" w:rsidP="00C304C4">
            <w:r w:rsidRPr="00C257F2">
              <w:rPr>
                <w:sz w:val="22"/>
                <w:szCs w:val="22"/>
              </w:rPr>
              <w:t>Количество неудовлетворительных отметок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FB" w:rsidRPr="00C257F2" w:rsidRDefault="003927FB" w:rsidP="00C304C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28</w:t>
            </w:r>
          </w:p>
          <w:p w:rsidR="003927FB" w:rsidRPr="00C257F2" w:rsidRDefault="003927FB" w:rsidP="00C304C4">
            <w:pPr>
              <w:jc w:val="center"/>
            </w:pPr>
            <w:r>
              <w:rPr>
                <w:sz w:val="22"/>
                <w:szCs w:val="22"/>
              </w:rPr>
              <w:t>(10.94</w:t>
            </w:r>
            <w:r w:rsidRPr="00C257F2">
              <w:rPr>
                <w:sz w:val="22"/>
                <w:szCs w:val="22"/>
              </w:rPr>
              <w:t xml:space="preserve"> %)</w:t>
            </w:r>
          </w:p>
        </w:tc>
      </w:tr>
    </w:tbl>
    <w:p w:rsidR="003927FB" w:rsidRPr="00C257F2" w:rsidRDefault="003927FB" w:rsidP="003927FB">
      <w:pPr>
        <w:rPr>
          <w:rFonts w:cs="Tahoma"/>
        </w:rPr>
      </w:pPr>
    </w:p>
    <w:p w:rsidR="003927FB" w:rsidRPr="00C257F2" w:rsidRDefault="003927FB" w:rsidP="003927FB">
      <w:pPr>
        <w:jc w:val="center"/>
        <w:rPr>
          <w:rFonts w:cs="Tahoma"/>
        </w:rPr>
      </w:pPr>
      <w:r w:rsidRPr="00C257F2">
        <w:rPr>
          <w:b/>
        </w:rPr>
        <w:t>Итоги по русскому языку</w:t>
      </w:r>
      <w:proofErr w:type="gramStart"/>
      <w:r w:rsidRPr="00C257F2">
        <w:rPr>
          <w:b/>
        </w:rPr>
        <w:t xml:space="preserve"> </w:t>
      </w:r>
      <w:r w:rsidRPr="00C257F2">
        <w:t>:</w:t>
      </w:r>
      <w:proofErr w:type="gramEnd"/>
    </w:p>
    <w:tbl>
      <w:tblPr>
        <w:tblStyle w:val="a4"/>
        <w:tblW w:w="8647" w:type="dxa"/>
        <w:tblInd w:w="392" w:type="dxa"/>
        <w:tblLook w:val="04A0"/>
      </w:tblPr>
      <w:tblGrid>
        <w:gridCol w:w="3118"/>
        <w:gridCol w:w="5529"/>
      </w:tblGrid>
      <w:tr w:rsidR="003927FB" w:rsidRPr="00C257F2" w:rsidTr="00C304C4">
        <w:tc>
          <w:tcPr>
            <w:tcW w:w="3118" w:type="dxa"/>
          </w:tcPr>
          <w:p w:rsidR="003927FB" w:rsidRPr="00C257F2" w:rsidRDefault="003927FB" w:rsidP="00C304C4">
            <w:pPr>
              <w:jc w:val="center"/>
              <w:rPr>
                <w:b/>
              </w:rPr>
            </w:pPr>
          </w:p>
        </w:tc>
        <w:tc>
          <w:tcPr>
            <w:tcW w:w="5529" w:type="dxa"/>
          </w:tcPr>
          <w:p w:rsidR="003927FB" w:rsidRPr="00C257F2" w:rsidRDefault="003927FB" w:rsidP="00C304C4">
            <w:pPr>
              <w:jc w:val="center"/>
              <w:rPr>
                <w:b/>
              </w:rPr>
            </w:pPr>
            <w:r w:rsidRPr="00C257F2">
              <w:rPr>
                <w:b/>
              </w:rPr>
              <w:t xml:space="preserve"> 2016</w:t>
            </w:r>
          </w:p>
        </w:tc>
      </w:tr>
      <w:tr w:rsidR="003927FB" w:rsidRPr="00C257F2" w:rsidTr="00C304C4">
        <w:tc>
          <w:tcPr>
            <w:tcW w:w="3118" w:type="dxa"/>
          </w:tcPr>
          <w:p w:rsidR="003927FB" w:rsidRPr="00C257F2" w:rsidRDefault="003927FB" w:rsidP="00C304C4">
            <w:r w:rsidRPr="00C257F2">
              <w:t>Кол-во участников</w:t>
            </w:r>
          </w:p>
        </w:tc>
        <w:tc>
          <w:tcPr>
            <w:tcW w:w="5529" w:type="dxa"/>
          </w:tcPr>
          <w:p w:rsidR="003927FB" w:rsidRPr="00C257F2" w:rsidRDefault="003927FB" w:rsidP="00C304C4">
            <w:pPr>
              <w:jc w:val="center"/>
              <w:rPr>
                <w:b/>
              </w:rPr>
            </w:pPr>
            <w:r>
              <w:rPr>
                <w:b/>
              </w:rPr>
              <w:t>255</w:t>
            </w:r>
          </w:p>
        </w:tc>
      </w:tr>
      <w:tr w:rsidR="003927FB" w:rsidRPr="00C257F2" w:rsidTr="00C304C4">
        <w:tc>
          <w:tcPr>
            <w:tcW w:w="3118" w:type="dxa"/>
          </w:tcPr>
          <w:p w:rsidR="003927FB" w:rsidRPr="00C257F2" w:rsidRDefault="003927FB" w:rsidP="00C304C4">
            <w:r w:rsidRPr="00C257F2">
              <w:t>Средняя отметка</w:t>
            </w:r>
          </w:p>
        </w:tc>
        <w:tc>
          <w:tcPr>
            <w:tcW w:w="5529" w:type="dxa"/>
          </w:tcPr>
          <w:p w:rsidR="003927FB" w:rsidRPr="00C257F2" w:rsidRDefault="003927FB" w:rsidP="00C304C4">
            <w:pPr>
              <w:jc w:val="center"/>
              <w:rPr>
                <w:b/>
              </w:rPr>
            </w:pPr>
            <w:r>
              <w:rPr>
                <w:b/>
              </w:rPr>
              <w:t>3.78</w:t>
            </w:r>
          </w:p>
        </w:tc>
      </w:tr>
      <w:tr w:rsidR="003927FB" w:rsidRPr="00C257F2" w:rsidTr="00C304C4">
        <w:tc>
          <w:tcPr>
            <w:tcW w:w="3118" w:type="dxa"/>
          </w:tcPr>
          <w:p w:rsidR="003927FB" w:rsidRPr="00C257F2" w:rsidRDefault="003927FB" w:rsidP="00C304C4">
            <w:r w:rsidRPr="00C257F2">
              <w:t>Средний балл</w:t>
            </w:r>
          </w:p>
        </w:tc>
        <w:tc>
          <w:tcPr>
            <w:tcW w:w="5529" w:type="dxa"/>
          </w:tcPr>
          <w:p w:rsidR="003927FB" w:rsidRPr="00C257F2" w:rsidRDefault="003927FB" w:rsidP="00C304C4">
            <w:pPr>
              <w:jc w:val="center"/>
              <w:rPr>
                <w:b/>
              </w:rPr>
            </w:pPr>
            <w:r>
              <w:rPr>
                <w:b/>
              </w:rPr>
              <w:t>27.45</w:t>
            </w:r>
          </w:p>
        </w:tc>
      </w:tr>
      <w:tr w:rsidR="003927FB" w:rsidRPr="00C257F2" w:rsidTr="00C304C4">
        <w:tc>
          <w:tcPr>
            <w:tcW w:w="3118" w:type="dxa"/>
          </w:tcPr>
          <w:p w:rsidR="003927FB" w:rsidRPr="00C257F2" w:rsidRDefault="003927FB" w:rsidP="00C304C4">
            <w:r w:rsidRPr="00C257F2">
              <w:t>Кол-во неудовлетворительных отметок</w:t>
            </w:r>
          </w:p>
        </w:tc>
        <w:tc>
          <w:tcPr>
            <w:tcW w:w="5529" w:type="dxa"/>
          </w:tcPr>
          <w:p w:rsidR="003927FB" w:rsidRPr="00C257F2" w:rsidRDefault="003927FB" w:rsidP="00C304C4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Pr="00C257F2">
              <w:rPr>
                <w:b/>
              </w:rPr>
              <w:t xml:space="preserve"> чел</w:t>
            </w:r>
            <w:r>
              <w:rPr>
                <w:b/>
              </w:rPr>
              <w:t>. (5.88</w:t>
            </w:r>
            <w:r w:rsidRPr="00C257F2">
              <w:rPr>
                <w:b/>
              </w:rPr>
              <w:t xml:space="preserve"> %)</w:t>
            </w:r>
          </w:p>
          <w:p w:rsidR="003927FB" w:rsidRPr="00C257F2" w:rsidRDefault="003927FB" w:rsidP="00C304C4">
            <w:pPr>
              <w:rPr>
                <w:b/>
              </w:rPr>
            </w:pPr>
          </w:p>
        </w:tc>
      </w:tr>
      <w:tr w:rsidR="003927FB" w:rsidRPr="00C257F2" w:rsidTr="00C304C4">
        <w:tc>
          <w:tcPr>
            <w:tcW w:w="3118" w:type="dxa"/>
          </w:tcPr>
          <w:p w:rsidR="003927FB" w:rsidRPr="00C257F2" w:rsidRDefault="003927FB" w:rsidP="00C304C4">
            <w:pPr>
              <w:rPr>
                <w:b/>
              </w:rPr>
            </w:pPr>
            <w:r w:rsidRPr="00C257F2">
              <w:t xml:space="preserve">Кол-во отметок «удовлетворительно» </w:t>
            </w:r>
          </w:p>
        </w:tc>
        <w:tc>
          <w:tcPr>
            <w:tcW w:w="5529" w:type="dxa"/>
          </w:tcPr>
          <w:p w:rsidR="003927FB" w:rsidRPr="00C257F2" w:rsidRDefault="003927FB" w:rsidP="00C304C4">
            <w:pPr>
              <w:jc w:val="center"/>
              <w:rPr>
                <w:b/>
              </w:rPr>
            </w:pPr>
            <w:r>
              <w:rPr>
                <w:b/>
              </w:rPr>
              <w:t>85 (33,33</w:t>
            </w:r>
            <w:r w:rsidRPr="00C257F2">
              <w:rPr>
                <w:b/>
              </w:rPr>
              <w:t xml:space="preserve"> %)</w:t>
            </w:r>
          </w:p>
        </w:tc>
      </w:tr>
      <w:tr w:rsidR="003927FB" w:rsidRPr="00C257F2" w:rsidTr="00C304C4">
        <w:trPr>
          <w:trHeight w:val="237"/>
        </w:trPr>
        <w:tc>
          <w:tcPr>
            <w:tcW w:w="3118" w:type="dxa"/>
          </w:tcPr>
          <w:p w:rsidR="003927FB" w:rsidRPr="00C257F2" w:rsidRDefault="003927FB" w:rsidP="00C304C4">
            <w:pPr>
              <w:rPr>
                <w:b/>
              </w:rPr>
            </w:pPr>
            <w:r w:rsidRPr="00C257F2">
              <w:t>Кол-во отметок «хорошо»</w:t>
            </w:r>
          </w:p>
        </w:tc>
        <w:tc>
          <w:tcPr>
            <w:tcW w:w="5529" w:type="dxa"/>
          </w:tcPr>
          <w:p w:rsidR="003927FB" w:rsidRPr="00C257F2" w:rsidRDefault="003927FB" w:rsidP="00C304C4">
            <w:pPr>
              <w:jc w:val="center"/>
              <w:rPr>
                <w:b/>
              </w:rPr>
            </w:pPr>
            <w:r>
              <w:rPr>
                <w:b/>
              </w:rPr>
              <w:t>95 (37,25</w:t>
            </w:r>
            <w:r w:rsidRPr="00C257F2">
              <w:rPr>
                <w:b/>
              </w:rPr>
              <w:t xml:space="preserve"> %)</w:t>
            </w:r>
          </w:p>
        </w:tc>
      </w:tr>
      <w:tr w:rsidR="003927FB" w:rsidRPr="00C257F2" w:rsidTr="00C304C4">
        <w:tc>
          <w:tcPr>
            <w:tcW w:w="3118" w:type="dxa"/>
          </w:tcPr>
          <w:p w:rsidR="003927FB" w:rsidRPr="00C257F2" w:rsidRDefault="003927FB" w:rsidP="00C304C4">
            <w:pPr>
              <w:rPr>
                <w:b/>
              </w:rPr>
            </w:pPr>
            <w:r w:rsidRPr="00C257F2">
              <w:t>Кол-во отметок «отлично»</w:t>
            </w:r>
          </w:p>
        </w:tc>
        <w:tc>
          <w:tcPr>
            <w:tcW w:w="5529" w:type="dxa"/>
          </w:tcPr>
          <w:p w:rsidR="003927FB" w:rsidRPr="00C257F2" w:rsidRDefault="003927FB" w:rsidP="00C304C4">
            <w:pPr>
              <w:jc w:val="center"/>
              <w:rPr>
                <w:b/>
              </w:rPr>
            </w:pPr>
            <w:r>
              <w:rPr>
                <w:b/>
              </w:rPr>
              <w:t>60 (23.53</w:t>
            </w:r>
            <w:r w:rsidRPr="00C257F2">
              <w:rPr>
                <w:b/>
              </w:rPr>
              <w:t xml:space="preserve"> %)</w:t>
            </w:r>
          </w:p>
        </w:tc>
      </w:tr>
    </w:tbl>
    <w:p w:rsidR="003927FB" w:rsidRPr="00C257F2" w:rsidRDefault="003927FB" w:rsidP="003927FB">
      <w:pPr>
        <w:rPr>
          <w:rFonts w:cs="Tahoma"/>
          <w:sz w:val="22"/>
          <w:szCs w:val="22"/>
          <w:highlight w:val="yellow"/>
        </w:rPr>
      </w:pPr>
    </w:p>
    <w:p w:rsidR="003927FB" w:rsidRPr="00C257F2" w:rsidRDefault="003927FB" w:rsidP="003927FB">
      <w:pPr>
        <w:ind w:firstLine="540"/>
        <w:rPr>
          <w:rFonts w:cs="Tahoma"/>
        </w:rPr>
      </w:pPr>
      <w:r w:rsidRPr="00C257F2">
        <w:rPr>
          <w:rFonts w:cs="Tahoma"/>
          <w:b/>
        </w:rPr>
        <w:t>Результаты предметов по выбору (в таблице)</w:t>
      </w:r>
    </w:p>
    <w:tbl>
      <w:tblPr>
        <w:tblStyle w:val="a4"/>
        <w:tblW w:w="9498" w:type="dxa"/>
        <w:tblInd w:w="108" w:type="dxa"/>
        <w:tblLayout w:type="fixed"/>
        <w:tblLook w:val="04A0"/>
      </w:tblPr>
      <w:tblGrid>
        <w:gridCol w:w="1276"/>
        <w:gridCol w:w="709"/>
        <w:gridCol w:w="850"/>
        <w:gridCol w:w="709"/>
        <w:gridCol w:w="1843"/>
        <w:gridCol w:w="992"/>
        <w:gridCol w:w="851"/>
        <w:gridCol w:w="850"/>
        <w:gridCol w:w="709"/>
        <w:gridCol w:w="709"/>
      </w:tblGrid>
      <w:tr w:rsidR="003927FB" w:rsidRPr="00C257F2" w:rsidTr="00C304C4">
        <w:tc>
          <w:tcPr>
            <w:tcW w:w="1276" w:type="dxa"/>
          </w:tcPr>
          <w:p w:rsidR="003927FB" w:rsidRPr="00C257F2" w:rsidRDefault="003927FB" w:rsidP="00C304C4">
            <w:pPr>
              <w:rPr>
                <w:rFonts w:cs="Tahoma"/>
                <w:sz w:val="16"/>
                <w:szCs w:val="16"/>
              </w:rPr>
            </w:pPr>
            <w:r w:rsidRPr="00C257F2">
              <w:rPr>
                <w:rFonts w:cs="Tahoma"/>
                <w:sz w:val="16"/>
                <w:szCs w:val="16"/>
              </w:rPr>
              <w:t>Предмет</w:t>
            </w:r>
          </w:p>
        </w:tc>
        <w:tc>
          <w:tcPr>
            <w:tcW w:w="709" w:type="dxa"/>
          </w:tcPr>
          <w:p w:rsidR="003927FB" w:rsidRPr="00C257F2" w:rsidRDefault="003927FB" w:rsidP="00C304C4">
            <w:pPr>
              <w:rPr>
                <w:rFonts w:cs="Tahoma"/>
                <w:sz w:val="16"/>
                <w:szCs w:val="16"/>
              </w:rPr>
            </w:pPr>
            <w:r w:rsidRPr="00C257F2">
              <w:rPr>
                <w:sz w:val="16"/>
                <w:szCs w:val="16"/>
              </w:rPr>
              <w:t>Кол-во участников</w:t>
            </w:r>
          </w:p>
        </w:tc>
        <w:tc>
          <w:tcPr>
            <w:tcW w:w="850" w:type="dxa"/>
          </w:tcPr>
          <w:p w:rsidR="003927FB" w:rsidRPr="00C257F2" w:rsidRDefault="003927FB" w:rsidP="00C304C4">
            <w:pPr>
              <w:rPr>
                <w:rFonts w:cs="Tahoma"/>
                <w:sz w:val="16"/>
                <w:szCs w:val="16"/>
              </w:rPr>
            </w:pPr>
            <w:r w:rsidRPr="00C257F2">
              <w:rPr>
                <w:sz w:val="16"/>
                <w:szCs w:val="16"/>
              </w:rPr>
              <w:t>Средняя отметка</w:t>
            </w:r>
          </w:p>
        </w:tc>
        <w:tc>
          <w:tcPr>
            <w:tcW w:w="709" w:type="dxa"/>
          </w:tcPr>
          <w:p w:rsidR="003927FB" w:rsidRPr="00C257F2" w:rsidRDefault="003927FB" w:rsidP="00C304C4">
            <w:pPr>
              <w:rPr>
                <w:rFonts w:cs="Tahoma"/>
                <w:sz w:val="16"/>
                <w:szCs w:val="16"/>
              </w:rPr>
            </w:pPr>
            <w:r w:rsidRPr="00C257F2">
              <w:rPr>
                <w:sz w:val="16"/>
                <w:szCs w:val="16"/>
              </w:rPr>
              <w:t>Средний балл</w:t>
            </w:r>
          </w:p>
        </w:tc>
        <w:tc>
          <w:tcPr>
            <w:tcW w:w="1843" w:type="dxa"/>
          </w:tcPr>
          <w:p w:rsidR="003927FB" w:rsidRPr="00C257F2" w:rsidRDefault="003927FB" w:rsidP="00C304C4">
            <w:pPr>
              <w:rPr>
                <w:rFonts w:cs="Tahoma"/>
                <w:sz w:val="16"/>
                <w:szCs w:val="16"/>
              </w:rPr>
            </w:pPr>
            <w:r w:rsidRPr="00C257F2">
              <w:rPr>
                <w:sz w:val="16"/>
                <w:szCs w:val="16"/>
              </w:rPr>
              <w:t>Кол-во отметок «2»</w:t>
            </w:r>
          </w:p>
        </w:tc>
        <w:tc>
          <w:tcPr>
            <w:tcW w:w="992" w:type="dxa"/>
          </w:tcPr>
          <w:p w:rsidR="003927FB" w:rsidRPr="00C257F2" w:rsidRDefault="003927FB" w:rsidP="00C304C4">
            <w:pPr>
              <w:rPr>
                <w:rFonts w:cs="Tahoma"/>
                <w:sz w:val="16"/>
                <w:szCs w:val="16"/>
              </w:rPr>
            </w:pPr>
            <w:r w:rsidRPr="00C257F2">
              <w:rPr>
                <w:sz w:val="16"/>
                <w:szCs w:val="16"/>
              </w:rPr>
              <w:t>Кол-во отметок «3»</w:t>
            </w:r>
          </w:p>
        </w:tc>
        <w:tc>
          <w:tcPr>
            <w:tcW w:w="851" w:type="dxa"/>
          </w:tcPr>
          <w:p w:rsidR="003927FB" w:rsidRPr="00C257F2" w:rsidRDefault="003927FB" w:rsidP="00C304C4">
            <w:pPr>
              <w:rPr>
                <w:rFonts w:cs="Tahoma"/>
                <w:sz w:val="16"/>
                <w:szCs w:val="16"/>
              </w:rPr>
            </w:pPr>
            <w:r w:rsidRPr="00C257F2">
              <w:rPr>
                <w:sz w:val="16"/>
                <w:szCs w:val="16"/>
              </w:rPr>
              <w:t>Кол-во отметок «4»</w:t>
            </w:r>
          </w:p>
        </w:tc>
        <w:tc>
          <w:tcPr>
            <w:tcW w:w="850" w:type="dxa"/>
          </w:tcPr>
          <w:p w:rsidR="003927FB" w:rsidRPr="00C257F2" w:rsidRDefault="003927FB" w:rsidP="00C304C4">
            <w:pPr>
              <w:rPr>
                <w:sz w:val="16"/>
                <w:szCs w:val="16"/>
              </w:rPr>
            </w:pPr>
            <w:r w:rsidRPr="00C257F2">
              <w:rPr>
                <w:sz w:val="16"/>
                <w:szCs w:val="16"/>
              </w:rPr>
              <w:t>Кол-во отметок «5»</w:t>
            </w:r>
          </w:p>
        </w:tc>
        <w:tc>
          <w:tcPr>
            <w:tcW w:w="709" w:type="dxa"/>
          </w:tcPr>
          <w:p w:rsidR="003927FB" w:rsidRPr="00C257F2" w:rsidRDefault="003927FB" w:rsidP="00C304C4">
            <w:pPr>
              <w:rPr>
                <w:sz w:val="16"/>
                <w:szCs w:val="16"/>
              </w:rPr>
            </w:pPr>
            <w:r w:rsidRPr="00C257F2">
              <w:rPr>
                <w:sz w:val="16"/>
                <w:szCs w:val="16"/>
              </w:rPr>
              <w:t>Успеваемость</w:t>
            </w:r>
          </w:p>
        </w:tc>
        <w:tc>
          <w:tcPr>
            <w:tcW w:w="709" w:type="dxa"/>
          </w:tcPr>
          <w:p w:rsidR="003927FB" w:rsidRPr="00C257F2" w:rsidRDefault="003927FB" w:rsidP="00C304C4">
            <w:pPr>
              <w:rPr>
                <w:sz w:val="16"/>
                <w:szCs w:val="16"/>
              </w:rPr>
            </w:pPr>
            <w:r w:rsidRPr="00C257F2">
              <w:rPr>
                <w:sz w:val="16"/>
                <w:szCs w:val="16"/>
              </w:rPr>
              <w:t>Качество</w:t>
            </w:r>
          </w:p>
        </w:tc>
      </w:tr>
      <w:tr w:rsidR="003927FB" w:rsidRPr="00C257F2" w:rsidTr="00C304C4">
        <w:tc>
          <w:tcPr>
            <w:tcW w:w="1276" w:type="dxa"/>
          </w:tcPr>
          <w:p w:rsidR="003927FB" w:rsidRPr="00C257F2" w:rsidRDefault="003927FB" w:rsidP="00C304C4">
            <w:pPr>
              <w:rPr>
                <w:rFonts w:cs="Tahoma"/>
                <w:b/>
                <w:sz w:val="20"/>
                <w:szCs w:val="20"/>
              </w:rPr>
            </w:pPr>
            <w:r w:rsidRPr="00C257F2">
              <w:rPr>
                <w:rFonts w:cs="Tahoma"/>
                <w:b/>
                <w:sz w:val="20"/>
                <w:szCs w:val="20"/>
              </w:rPr>
              <w:t>Физика</w:t>
            </w:r>
          </w:p>
        </w:tc>
        <w:tc>
          <w:tcPr>
            <w:tcW w:w="709" w:type="dxa"/>
          </w:tcPr>
          <w:p w:rsidR="003927FB" w:rsidRPr="00C257F2" w:rsidRDefault="003927FB" w:rsidP="00C304C4">
            <w:pPr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36</w:t>
            </w:r>
          </w:p>
        </w:tc>
        <w:tc>
          <w:tcPr>
            <w:tcW w:w="850" w:type="dxa"/>
          </w:tcPr>
          <w:p w:rsidR="003927FB" w:rsidRPr="00C257F2" w:rsidRDefault="003927FB" w:rsidP="00C304C4">
            <w:pPr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3.08</w:t>
            </w:r>
          </w:p>
        </w:tc>
        <w:tc>
          <w:tcPr>
            <w:tcW w:w="709" w:type="dxa"/>
          </w:tcPr>
          <w:p w:rsidR="003927FB" w:rsidRPr="00C257F2" w:rsidRDefault="003927FB" w:rsidP="00C304C4">
            <w:pPr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15.44</w:t>
            </w:r>
          </w:p>
        </w:tc>
        <w:tc>
          <w:tcPr>
            <w:tcW w:w="1843" w:type="dxa"/>
          </w:tcPr>
          <w:p w:rsidR="003927FB" w:rsidRPr="00C257F2" w:rsidRDefault="003927FB" w:rsidP="00C304C4">
            <w:pPr>
              <w:jc w:val="center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5</w:t>
            </w:r>
          </w:p>
          <w:p w:rsidR="003927FB" w:rsidRPr="00C257F2" w:rsidRDefault="003927FB" w:rsidP="00C304C4">
            <w:pPr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МБ</w:t>
            </w:r>
            <w:r w:rsidRPr="00C257F2">
              <w:rPr>
                <w:rFonts w:cs="Tahoma"/>
                <w:sz w:val="16"/>
                <w:szCs w:val="16"/>
              </w:rPr>
              <w:t xml:space="preserve">ОУ </w:t>
            </w:r>
            <w:proofErr w:type="spellStart"/>
            <w:r>
              <w:rPr>
                <w:rFonts w:cs="Tahoma"/>
                <w:sz w:val="16"/>
                <w:szCs w:val="16"/>
              </w:rPr>
              <w:t>Макарьевская</w:t>
            </w:r>
            <w:proofErr w:type="spellEnd"/>
            <w:r>
              <w:rPr>
                <w:rFonts w:cs="Tahoma"/>
                <w:sz w:val="16"/>
                <w:szCs w:val="16"/>
              </w:rPr>
              <w:t xml:space="preserve"> О</w:t>
            </w:r>
            <w:r w:rsidRPr="00C257F2">
              <w:rPr>
                <w:rFonts w:cs="Tahoma"/>
                <w:sz w:val="16"/>
                <w:szCs w:val="16"/>
              </w:rPr>
              <w:t>ОШ – 1</w:t>
            </w:r>
          </w:p>
          <w:p w:rsidR="003927FB" w:rsidRDefault="003927FB" w:rsidP="00C304C4">
            <w:pPr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 xml:space="preserve">МБОУ </w:t>
            </w:r>
            <w:proofErr w:type="spellStart"/>
            <w:r>
              <w:rPr>
                <w:rFonts w:cs="Tahoma"/>
                <w:sz w:val="16"/>
                <w:szCs w:val="16"/>
              </w:rPr>
              <w:t>Россошинская</w:t>
            </w:r>
            <w:proofErr w:type="spellEnd"/>
            <w:r>
              <w:rPr>
                <w:rFonts w:cs="Tahoma"/>
                <w:sz w:val="16"/>
                <w:szCs w:val="16"/>
              </w:rPr>
              <w:t xml:space="preserve"> ООШ – 2</w:t>
            </w:r>
          </w:p>
          <w:p w:rsidR="003927FB" w:rsidRPr="00C257F2" w:rsidRDefault="003927FB" w:rsidP="00C304C4">
            <w:pPr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 xml:space="preserve">МБОУ </w:t>
            </w:r>
            <w:proofErr w:type="spellStart"/>
            <w:r>
              <w:rPr>
                <w:rFonts w:cs="Tahoma"/>
                <w:sz w:val="16"/>
                <w:szCs w:val="16"/>
              </w:rPr>
              <w:t>Старобелокурихинская</w:t>
            </w:r>
            <w:proofErr w:type="spellEnd"/>
            <w:r>
              <w:rPr>
                <w:rFonts w:cs="Tahoma"/>
                <w:sz w:val="16"/>
                <w:szCs w:val="16"/>
              </w:rPr>
              <w:t xml:space="preserve"> СОШ - 2</w:t>
            </w:r>
          </w:p>
        </w:tc>
        <w:tc>
          <w:tcPr>
            <w:tcW w:w="992" w:type="dxa"/>
          </w:tcPr>
          <w:p w:rsidR="003927FB" w:rsidRPr="00C257F2" w:rsidRDefault="003927FB" w:rsidP="00C304C4">
            <w:pPr>
              <w:jc w:val="center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23</w:t>
            </w:r>
          </w:p>
        </w:tc>
        <w:tc>
          <w:tcPr>
            <w:tcW w:w="851" w:type="dxa"/>
          </w:tcPr>
          <w:p w:rsidR="003927FB" w:rsidRPr="00C257F2" w:rsidRDefault="003927FB" w:rsidP="00C304C4">
            <w:pPr>
              <w:jc w:val="center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3927FB" w:rsidRPr="00C257F2" w:rsidRDefault="003927FB" w:rsidP="00C304C4">
            <w:pPr>
              <w:jc w:val="center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3927FB" w:rsidRPr="00C257F2" w:rsidRDefault="003927FB" w:rsidP="00C304C4">
            <w:pPr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  <w:sz w:val="16"/>
                <w:szCs w:val="16"/>
              </w:rPr>
              <w:t>83.33</w:t>
            </w:r>
            <w:r w:rsidRPr="00C257F2">
              <w:rPr>
                <w:rFonts w:cs="Tahoma"/>
                <w:b/>
                <w:sz w:val="16"/>
                <w:szCs w:val="16"/>
              </w:rPr>
              <w:t>%</w:t>
            </w:r>
          </w:p>
        </w:tc>
        <w:tc>
          <w:tcPr>
            <w:tcW w:w="709" w:type="dxa"/>
          </w:tcPr>
          <w:p w:rsidR="003927FB" w:rsidRPr="00C257F2" w:rsidRDefault="003927FB" w:rsidP="00C304C4">
            <w:pPr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  <w:sz w:val="16"/>
                <w:szCs w:val="16"/>
              </w:rPr>
              <w:t>19.44</w:t>
            </w:r>
            <w:r w:rsidRPr="00C257F2">
              <w:rPr>
                <w:rFonts w:cs="Tahoma"/>
                <w:b/>
                <w:sz w:val="16"/>
                <w:szCs w:val="16"/>
              </w:rPr>
              <w:t xml:space="preserve"> %</w:t>
            </w:r>
          </w:p>
        </w:tc>
      </w:tr>
      <w:tr w:rsidR="003927FB" w:rsidRPr="00C257F2" w:rsidTr="00C304C4">
        <w:tc>
          <w:tcPr>
            <w:tcW w:w="1276" w:type="dxa"/>
          </w:tcPr>
          <w:p w:rsidR="003927FB" w:rsidRPr="00C257F2" w:rsidRDefault="003927FB" w:rsidP="00C304C4">
            <w:pPr>
              <w:rPr>
                <w:rFonts w:cs="Tahoma"/>
                <w:b/>
                <w:sz w:val="20"/>
                <w:szCs w:val="20"/>
              </w:rPr>
            </w:pPr>
            <w:r w:rsidRPr="00C257F2">
              <w:rPr>
                <w:rFonts w:cs="Tahoma"/>
                <w:b/>
                <w:sz w:val="20"/>
                <w:szCs w:val="20"/>
              </w:rPr>
              <w:t>Химия</w:t>
            </w:r>
          </w:p>
        </w:tc>
        <w:tc>
          <w:tcPr>
            <w:tcW w:w="709" w:type="dxa"/>
          </w:tcPr>
          <w:p w:rsidR="003927FB" w:rsidRPr="00C257F2" w:rsidRDefault="003927FB" w:rsidP="00C304C4">
            <w:pPr>
              <w:rPr>
                <w:rFonts w:cs="Tahoma"/>
                <w:b/>
                <w:sz w:val="20"/>
                <w:szCs w:val="20"/>
              </w:rPr>
            </w:pPr>
            <w:r w:rsidRPr="00C257F2">
              <w:rPr>
                <w:rFonts w:cs="Tahoma"/>
                <w:b/>
                <w:sz w:val="20"/>
                <w:szCs w:val="20"/>
              </w:rPr>
              <w:t>32</w:t>
            </w:r>
          </w:p>
        </w:tc>
        <w:tc>
          <w:tcPr>
            <w:tcW w:w="850" w:type="dxa"/>
          </w:tcPr>
          <w:p w:rsidR="003927FB" w:rsidRPr="00C257F2" w:rsidRDefault="003927FB" w:rsidP="00C304C4">
            <w:pPr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3.34</w:t>
            </w:r>
          </w:p>
        </w:tc>
        <w:tc>
          <w:tcPr>
            <w:tcW w:w="709" w:type="dxa"/>
          </w:tcPr>
          <w:p w:rsidR="003927FB" w:rsidRPr="00C257F2" w:rsidRDefault="003927FB" w:rsidP="00C304C4">
            <w:pPr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16.56</w:t>
            </w:r>
          </w:p>
        </w:tc>
        <w:tc>
          <w:tcPr>
            <w:tcW w:w="1843" w:type="dxa"/>
          </w:tcPr>
          <w:p w:rsidR="003927FB" w:rsidRPr="00C257F2" w:rsidRDefault="003927FB" w:rsidP="00C304C4">
            <w:pPr>
              <w:jc w:val="center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7</w:t>
            </w:r>
          </w:p>
          <w:p w:rsidR="003927FB" w:rsidRDefault="003927FB" w:rsidP="00C304C4">
            <w:pPr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МБ</w:t>
            </w:r>
            <w:r w:rsidRPr="00C257F2">
              <w:rPr>
                <w:rFonts w:cs="Tahoma"/>
                <w:sz w:val="16"/>
                <w:szCs w:val="16"/>
              </w:rPr>
              <w:t>ОУ</w:t>
            </w:r>
            <w:r>
              <w:rPr>
                <w:rFonts w:cs="Tahoma"/>
                <w:sz w:val="16"/>
                <w:szCs w:val="16"/>
              </w:rPr>
              <w:t xml:space="preserve"> АСОШ №5 - 3</w:t>
            </w:r>
            <w:r w:rsidRPr="00C257F2">
              <w:rPr>
                <w:rFonts w:cs="Tahoma"/>
                <w:sz w:val="16"/>
                <w:szCs w:val="16"/>
              </w:rPr>
              <w:t xml:space="preserve"> </w:t>
            </w:r>
          </w:p>
          <w:p w:rsidR="003927FB" w:rsidRPr="00C257F2" w:rsidRDefault="003927FB" w:rsidP="00C304C4">
            <w:pPr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МБ</w:t>
            </w:r>
            <w:r w:rsidRPr="00C257F2">
              <w:rPr>
                <w:rFonts w:cs="Tahoma"/>
                <w:sz w:val="16"/>
                <w:szCs w:val="16"/>
              </w:rPr>
              <w:t xml:space="preserve">ОУ </w:t>
            </w:r>
            <w:proofErr w:type="spellStart"/>
            <w:r>
              <w:rPr>
                <w:rFonts w:cs="Tahoma"/>
                <w:sz w:val="16"/>
                <w:szCs w:val="16"/>
              </w:rPr>
              <w:t>Нижнекаменская</w:t>
            </w:r>
            <w:proofErr w:type="spellEnd"/>
            <w:r>
              <w:rPr>
                <w:rFonts w:cs="Tahoma"/>
                <w:sz w:val="16"/>
                <w:szCs w:val="16"/>
              </w:rPr>
              <w:t xml:space="preserve"> С</w:t>
            </w:r>
            <w:r w:rsidRPr="00C257F2">
              <w:rPr>
                <w:rFonts w:cs="Tahoma"/>
                <w:sz w:val="16"/>
                <w:szCs w:val="16"/>
              </w:rPr>
              <w:t>ОШ-1</w:t>
            </w:r>
          </w:p>
          <w:p w:rsidR="003927FB" w:rsidRPr="00C257F2" w:rsidRDefault="003927FB" w:rsidP="00C304C4">
            <w:pPr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 xml:space="preserve">МБОУ </w:t>
            </w:r>
            <w:proofErr w:type="spellStart"/>
            <w:r>
              <w:rPr>
                <w:rFonts w:cs="Tahoma"/>
                <w:sz w:val="16"/>
                <w:szCs w:val="16"/>
              </w:rPr>
              <w:t>Россошинская</w:t>
            </w:r>
            <w:proofErr w:type="spellEnd"/>
            <w:r>
              <w:rPr>
                <w:rFonts w:cs="Tahoma"/>
                <w:sz w:val="16"/>
                <w:szCs w:val="16"/>
              </w:rPr>
              <w:t xml:space="preserve"> ООШ </w:t>
            </w:r>
            <w:r w:rsidRPr="00C257F2">
              <w:rPr>
                <w:rFonts w:cs="Tahoma"/>
                <w:sz w:val="16"/>
                <w:szCs w:val="16"/>
              </w:rPr>
              <w:t xml:space="preserve"> -1</w:t>
            </w:r>
          </w:p>
          <w:p w:rsidR="003927FB" w:rsidRPr="00C257F2" w:rsidRDefault="003927FB" w:rsidP="00C304C4">
            <w:pPr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 xml:space="preserve">МБОУ </w:t>
            </w:r>
            <w:proofErr w:type="spellStart"/>
            <w:r>
              <w:rPr>
                <w:rFonts w:cs="Tahoma"/>
                <w:sz w:val="16"/>
                <w:szCs w:val="16"/>
              </w:rPr>
              <w:t>Старобелокурихинская</w:t>
            </w:r>
            <w:proofErr w:type="spellEnd"/>
            <w:r>
              <w:rPr>
                <w:rFonts w:cs="Tahoma"/>
                <w:sz w:val="16"/>
                <w:szCs w:val="16"/>
              </w:rPr>
              <w:t xml:space="preserve"> СОШ -2</w:t>
            </w:r>
          </w:p>
        </w:tc>
        <w:tc>
          <w:tcPr>
            <w:tcW w:w="992" w:type="dxa"/>
          </w:tcPr>
          <w:p w:rsidR="003927FB" w:rsidRPr="00C257F2" w:rsidRDefault="003927FB" w:rsidP="00C304C4">
            <w:pPr>
              <w:jc w:val="center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3927FB" w:rsidRPr="00C257F2" w:rsidRDefault="003927FB" w:rsidP="00C304C4">
            <w:pPr>
              <w:jc w:val="center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:rsidR="003927FB" w:rsidRPr="00C257F2" w:rsidRDefault="003927FB" w:rsidP="00C304C4">
            <w:pPr>
              <w:jc w:val="center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3927FB" w:rsidRPr="00C257F2" w:rsidRDefault="003927FB" w:rsidP="00C304C4">
            <w:pPr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  <w:sz w:val="16"/>
                <w:szCs w:val="16"/>
              </w:rPr>
              <w:t>78.13</w:t>
            </w:r>
            <w:r w:rsidRPr="00C257F2">
              <w:rPr>
                <w:rFonts w:cs="Tahoma"/>
                <w:b/>
                <w:sz w:val="16"/>
                <w:szCs w:val="16"/>
              </w:rPr>
              <w:t xml:space="preserve"> %</w:t>
            </w:r>
          </w:p>
        </w:tc>
        <w:tc>
          <w:tcPr>
            <w:tcW w:w="709" w:type="dxa"/>
          </w:tcPr>
          <w:p w:rsidR="003927FB" w:rsidRPr="00C257F2" w:rsidRDefault="003927FB" w:rsidP="00C304C4">
            <w:pPr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  <w:sz w:val="16"/>
                <w:szCs w:val="16"/>
              </w:rPr>
              <w:t>50.00</w:t>
            </w:r>
            <w:r w:rsidRPr="00C257F2">
              <w:rPr>
                <w:rFonts w:cs="Tahoma"/>
                <w:b/>
                <w:sz w:val="16"/>
                <w:szCs w:val="16"/>
              </w:rPr>
              <w:t xml:space="preserve"> %</w:t>
            </w:r>
          </w:p>
        </w:tc>
      </w:tr>
      <w:tr w:rsidR="003927FB" w:rsidRPr="00C257F2" w:rsidTr="00C304C4">
        <w:tc>
          <w:tcPr>
            <w:tcW w:w="1276" w:type="dxa"/>
          </w:tcPr>
          <w:p w:rsidR="003927FB" w:rsidRPr="00C257F2" w:rsidRDefault="003927FB" w:rsidP="00C304C4">
            <w:pPr>
              <w:rPr>
                <w:rFonts w:cs="Tahoma"/>
                <w:b/>
                <w:sz w:val="20"/>
                <w:szCs w:val="20"/>
              </w:rPr>
            </w:pPr>
            <w:r w:rsidRPr="00C257F2">
              <w:rPr>
                <w:rFonts w:cs="Tahoma"/>
                <w:b/>
                <w:sz w:val="20"/>
                <w:szCs w:val="20"/>
              </w:rPr>
              <w:lastRenderedPageBreak/>
              <w:t>Информатика</w:t>
            </w:r>
          </w:p>
        </w:tc>
        <w:tc>
          <w:tcPr>
            <w:tcW w:w="709" w:type="dxa"/>
          </w:tcPr>
          <w:p w:rsidR="003927FB" w:rsidRPr="00C257F2" w:rsidRDefault="003927FB" w:rsidP="00C304C4">
            <w:pPr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:rsidR="003927FB" w:rsidRPr="00C257F2" w:rsidRDefault="003927FB" w:rsidP="00C304C4">
            <w:pPr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3.85</w:t>
            </w:r>
          </w:p>
        </w:tc>
        <w:tc>
          <w:tcPr>
            <w:tcW w:w="709" w:type="dxa"/>
          </w:tcPr>
          <w:p w:rsidR="003927FB" w:rsidRPr="00C257F2" w:rsidRDefault="003927FB" w:rsidP="00C304C4">
            <w:pPr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13.31</w:t>
            </w:r>
          </w:p>
        </w:tc>
        <w:tc>
          <w:tcPr>
            <w:tcW w:w="1843" w:type="dxa"/>
          </w:tcPr>
          <w:p w:rsidR="003927FB" w:rsidRPr="00C257F2" w:rsidRDefault="003927FB" w:rsidP="00C304C4">
            <w:pPr>
              <w:jc w:val="center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0</w:t>
            </w:r>
          </w:p>
          <w:p w:rsidR="003927FB" w:rsidRPr="00C257F2" w:rsidRDefault="003927FB" w:rsidP="00C304C4">
            <w:pPr>
              <w:rPr>
                <w:rFonts w:cs="Tahoma"/>
                <w:sz w:val="16"/>
                <w:szCs w:val="16"/>
              </w:rPr>
            </w:pPr>
          </w:p>
        </w:tc>
        <w:tc>
          <w:tcPr>
            <w:tcW w:w="992" w:type="dxa"/>
          </w:tcPr>
          <w:p w:rsidR="003927FB" w:rsidRPr="00C257F2" w:rsidRDefault="003927FB" w:rsidP="00C304C4">
            <w:pPr>
              <w:jc w:val="center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3927FB" w:rsidRPr="00C257F2" w:rsidRDefault="003927FB" w:rsidP="00C304C4">
            <w:pPr>
              <w:jc w:val="center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3927FB" w:rsidRPr="00C257F2" w:rsidRDefault="003927FB" w:rsidP="00C304C4">
            <w:pPr>
              <w:jc w:val="center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3927FB" w:rsidRPr="00C257F2" w:rsidRDefault="003927FB" w:rsidP="00C304C4">
            <w:pPr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  <w:sz w:val="16"/>
                <w:szCs w:val="16"/>
              </w:rPr>
              <w:t>100.00</w:t>
            </w:r>
            <w:r w:rsidRPr="00C257F2">
              <w:rPr>
                <w:rFonts w:cs="Tahoma"/>
                <w:b/>
                <w:sz w:val="16"/>
                <w:szCs w:val="16"/>
              </w:rPr>
              <w:t xml:space="preserve"> %</w:t>
            </w:r>
          </w:p>
        </w:tc>
        <w:tc>
          <w:tcPr>
            <w:tcW w:w="709" w:type="dxa"/>
          </w:tcPr>
          <w:p w:rsidR="003927FB" w:rsidRPr="00C257F2" w:rsidRDefault="003927FB" w:rsidP="00C304C4">
            <w:pPr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  <w:sz w:val="16"/>
                <w:szCs w:val="16"/>
              </w:rPr>
              <w:t>53.85</w:t>
            </w:r>
            <w:r w:rsidRPr="00C257F2">
              <w:rPr>
                <w:rFonts w:cs="Tahoma"/>
                <w:b/>
                <w:sz w:val="16"/>
                <w:szCs w:val="16"/>
              </w:rPr>
              <w:t xml:space="preserve"> %</w:t>
            </w:r>
          </w:p>
        </w:tc>
      </w:tr>
      <w:tr w:rsidR="003927FB" w:rsidRPr="00C257F2" w:rsidTr="00C304C4">
        <w:tc>
          <w:tcPr>
            <w:tcW w:w="1276" w:type="dxa"/>
          </w:tcPr>
          <w:p w:rsidR="003927FB" w:rsidRPr="00C257F2" w:rsidRDefault="003927FB" w:rsidP="00C304C4">
            <w:pPr>
              <w:rPr>
                <w:rFonts w:cs="Tahoma"/>
                <w:b/>
                <w:sz w:val="20"/>
                <w:szCs w:val="20"/>
              </w:rPr>
            </w:pPr>
            <w:r w:rsidRPr="00C257F2">
              <w:rPr>
                <w:rFonts w:cs="Tahoma"/>
                <w:b/>
                <w:sz w:val="20"/>
                <w:szCs w:val="20"/>
              </w:rPr>
              <w:t>Биология</w:t>
            </w:r>
          </w:p>
        </w:tc>
        <w:tc>
          <w:tcPr>
            <w:tcW w:w="709" w:type="dxa"/>
          </w:tcPr>
          <w:p w:rsidR="003927FB" w:rsidRPr="00C257F2" w:rsidRDefault="003927FB" w:rsidP="00C304C4">
            <w:pPr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155</w:t>
            </w:r>
          </w:p>
        </w:tc>
        <w:tc>
          <w:tcPr>
            <w:tcW w:w="850" w:type="dxa"/>
          </w:tcPr>
          <w:p w:rsidR="003927FB" w:rsidRPr="00C257F2" w:rsidRDefault="003927FB" w:rsidP="00C304C4">
            <w:pPr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2.95</w:t>
            </w:r>
          </w:p>
        </w:tc>
        <w:tc>
          <w:tcPr>
            <w:tcW w:w="709" w:type="dxa"/>
          </w:tcPr>
          <w:p w:rsidR="003927FB" w:rsidRPr="00C257F2" w:rsidRDefault="003927FB" w:rsidP="00C304C4">
            <w:pPr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18.2</w:t>
            </w:r>
            <w:r w:rsidRPr="00C257F2">
              <w:rPr>
                <w:rFonts w:cs="Tahoma"/>
                <w:b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3927FB" w:rsidRPr="00C257F2" w:rsidRDefault="003927FB" w:rsidP="00C304C4">
            <w:pPr>
              <w:jc w:val="center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24</w:t>
            </w:r>
          </w:p>
          <w:p w:rsidR="003927FB" w:rsidRPr="00C257F2" w:rsidRDefault="003927FB" w:rsidP="00C304C4">
            <w:pPr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МБ</w:t>
            </w:r>
            <w:r w:rsidRPr="00C257F2">
              <w:rPr>
                <w:rFonts w:cs="Tahoma"/>
                <w:sz w:val="16"/>
                <w:szCs w:val="16"/>
              </w:rPr>
              <w:t xml:space="preserve">ОУ </w:t>
            </w:r>
            <w:r>
              <w:rPr>
                <w:rFonts w:cs="Tahoma"/>
                <w:sz w:val="16"/>
                <w:szCs w:val="16"/>
              </w:rPr>
              <w:t xml:space="preserve">Алтайская </w:t>
            </w:r>
            <w:r w:rsidRPr="00C257F2">
              <w:rPr>
                <w:rFonts w:cs="Tahoma"/>
                <w:sz w:val="16"/>
                <w:szCs w:val="16"/>
              </w:rPr>
              <w:t>ООШ</w:t>
            </w:r>
            <w:r>
              <w:rPr>
                <w:rFonts w:cs="Tahoma"/>
                <w:sz w:val="16"/>
                <w:szCs w:val="16"/>
              </w:rPr>
              <w:t xml:space="preserve"> №3- 2</w:t>
            </w:r>
          </w:p>
          <w:p w:rsidR="003927FB" w:rsidRPr="00C257F2" w:rsidRDefault="003927FB" w:rsidP="00C304C4">
            <w:pPr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МБ</w:t>
            </w:r>
            <w:r w:rsidRPr="00C257F2">
              <w:rPr>
                <w:rFonts w:cs="Tahoma"/>
                <w:sz w:val="16"/>
                <w:szCs w:val="16"/>
              </w:rPr>
              <w:t xml:space="preserve">ОУ </w:t>
            </w:r>
            <w:proofErr w:type="spellStart"/>
            <w:r>
              <w:rPr>
                <w:rFonts w:cs="Tahoma"/>
                <w:sz w:val="16"/>
                <w:szCs w:val="16"/>
              </w:rPr>
              <w:t>Нижнекаянчинская</w:t>
            </w:r>
            <w:proofErr w:type="spellEnd"/>
            <w:r>
              <w:rPr>
                <w:rFonts w:cs="Tahoma"/>
                <w:sz w:val="16"/>
                <w:szCs w:val="16"/>
              </w:rPr>
              <w:t xml:space="preserve"> ООШ -1</w:t>
            </w:r>
          </w:p>
          <w:p w:rsidR="003927FB" w:rsidRPr="00C257F2" w:rsidRDefault="003927FB" w:rsidP="00C304C4">
            <w:pPr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МБ</w:t>
            </w:r>
            <w:r w:rsidRPr="00C257F2">
              <w:rPr>
                <w:rFonts w:cs="Tahoma"/>
                <w:sz w:val="16"/>
                <w:szCs w:val="16"/>
              </w:rPr>
              <w:t xml:space="preserve">ОУ </w:t>
            </w:r>
            <w:r>
              <w:rPr>
                <w:rFonts w:cs="Tahoma"/>
                <w:sz w:val="16"/>
                <w:szCs w:val="16"/>
              </w:rPr>
              <w:t>«</w:t>
            </w:r>
            <w:proofErr w:type="spellStart"/>
            <w:r>
              <w:rPr>
                <w:rFonts w:cs="Tahoma"/>
                <w:sz w:val="16"/>
                <w:szCs w:val="16"/>
              </w:rPr>
              <w:t>Айская</w:t>
            </w:r>
            <w:proofErr w:type="spellEnd"/>
            <w:r w:rsidRPr="00C257F2">
              <w:rPr>
                <w:rFonts w:cs="Tahoma"/>
                <w:sz w:val="16"/>
                <w:szCs w:val="16"/>
              </w:rPr>
              <w:t xml:space="preserve"> СОШ</w:t>
            </w:r>
            <w:r>
              <w:rPr>
                <w:rFonts w:cs="Tahoma"/>
                <w:sz w:val="16"/>
                <w:szCs w:val="16"/>
              </w:rPr>
              <w:t>» -2</w:t>
            </w:r>
          </w:p>
          <w:p w:rsidR="003927FB" w:rsidRPr="00C257F2" w:rsidRDefault="003927FB" w:rsidP="00C304C4">
            <w:pPr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МБ</w:t>
            </w:r>
            <w:r w:rsidRPr="00C257F2">
              <w:rPr>
                <w:rFonts w:cs="Tahoma"/>
                <w:sz w:val="16"/>
                <w:szCs w:val="16"/>
              </w:rPr>
              <w:t xml:space="preserve">ОУ </w:t>
            </w:r>
            <w:r>
              <w:rPr>
                <w:rFonts w:cs="Tahoma"/>
                <w:sz w:val="16"/>
                <w:szCs w:val="16"/>
              </w:rPr>
              <w:t xml:space="preserve">«Алтайская </w:t>
            </w:r>
            <w:r w:rsidRPr="00C257F2">
              <w:rPr>
                <w:rFonts w:cs="Tahoma"/>
                <w:sz w:val="16"/>
                <w:szCs w:val="16"/>
              </w:rPr>
              <w:t>СОШ</w:t>
            </w:r>
            <w:r>
              <w:rPr>
                <w:rFonts w:cs="Tahoma"/>
                <w:sz w:val="16"/>
                <w:szCs w:val="16"/>
              </w:rPr>
              <w:t xml:space="preserve"> №2» -6</w:t>
            </w:r>
          </w:p>
          <w:p w:rsidR="003927FB" w:rsidRDefault="003927FB" w:rsidP="00C304C4">
            <w:pPr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МБ</w:t>
            </w:r>
            <w:r w:rsidRPr="00C257F2">
              <w:rPr>
                <w:rFonts w:cs="Tahoma"/>
                <w:sz w:val="16"/>
                <w:szCs w:val="16"/>
              </w:rPr>
              <w:t xml:space="preserve">ОУ </w:t>
            </w:r>
            <w:r>
              <w:rPr>
                <w:rFonts w:cs="Tahoma"/>
                <w:sz w:val="16"/>
                <w:szCs w:val="16"/>
              </w:rPr>
              <w:t>Алтайская СОШ №5-4</w:t>
            </w:r>
          </w:p>
          <w:p w:rsidR="003927FB" w:rsidRPr="00C257F2" w:rsidRDefault="003927FB" w:rsidP="00C304C4">
            <w:pPr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 xml:space="preserve">МБОУ </w:t>
            </w:r>
            <w:proofErr w:type="spellStart"/>
            <w:r>
              <w:rPr>
                <w:rFonts w:cs="Tahoma"/>
                <w:sz w:val="16"/>
                <w:szCs w:val="16"/>
              </w:rPr>
              <w:t>Нижнекаменская</w:t>
            </w:r>
            <w:proofErr w:type="spellEnd"/>
            <w:r>
              <w:rPr>
                <w:rFonts w:cs="Tahoma"/>
                <w:sz w:val="16"/>
                <w:szCs w:val="16"/>
              </w:rPr>
              <w:t xml:space="preserve"> СОШ-2</w:t>
            </w:r>
          </w:p>
          <w:p w:rsidR="003927FB" w:rsidRPr="00C257F2" w:rsidRDefault="003927FB" w:rsidP="00C304C4">
            <w:pPr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МБ</w:t>
            </w:r>
            <w:r w:rsidRPr="00C257F2">
              <w:rPr>
                <w:rFonts w:cs="Tahoma"/>
                <w:sz w:val="16"/>
                <w:szCs w:val="16"/>
              </w:rPr>
              <w:t xml:space="preserve">ОУ </w:t>
            </w:r>
            <w:proofErr w:type="spellStart"/>
            <w:r>
              <w:rPr>
                <w:rFonts w:cs="Tahoma"/>
                <w:sz w:val="16"/>
                <w:szCs w:val="16"/>
              </w:rPr>
              <w:t>Россошинская</w:t>
            </w:r>
            <w:proofErr w:type="spellEnd"/>
            <w:r>
              <w:rPr>
                <w:rFonts w:cs="Tahoma"/>
                <w:sz w:val="16"/>
                <w:szCs w:val="16"/>
              </w:rPr>
              <w:t xml:space="preserve">  ООШ -1</w:t>
            </w:r>
          </w:p>
          <w:p w:rsidR="003927FB" w:rsidRPr="00C257F2" w:rsidRDefault="003927FB" w:rsidP="00C304C4">
            <w:pPr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МБ</w:t>
            </w:r>
            <w:r w:rsidRPr="00C257F2">
              <w:rPr>
                <w:rFonts w:cs="Tahoma"/>
                <w:sz w:val="16"/>
                <w:szCs w:val="16"/>
              </w:rPr>
              <w:t xml:space="preserve">ОУ </w:t>
            </w:r>
            <w:proofErr w:type="spellStart"/>
            <w:r>
              <w:rPr>
                <w:rFonts w:cs="Tahoma"/>
                <w:sz w:val="16"/>
                <w:szCs w:val="16"/>
              </w:rPr>
              <w:t>Сарасинская</w:t>
            </w:r>
            <w:proofErr w:type="spellEnd"/>
            <w:r>
              <w:rPr>
                <w:rFonts w:cs="Tahoma"/>
                <w:sz w:val="16"/>
                <w:szCs w:val="16"/>
              </w:rPr>
              <w:t xml:space="preserve"> СОШ-2</w:t>
            </w:r>
          </w:p>
          <w:p w:rsidR="003927FB" w:rsidRPr="00C257F2" w:rsidRDefault="003927FB" w:rsidP="00C304C4">
            <w:pPr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МБ</w:t>
            </w:r>
            <w:r w:rsidRPr="00C257F2">
              <w:rPr>
                <w:rFonts w:cs="Tahoma"/>
                <w:sz w:val="16"/>
                <w:szCs w:val="16"/>
              </w:rPr>
              <w:t xml:space="preserve">ОУ </w:t>
            </w:r>
            <w:proofErr w:type="spellStart"/>
            <w:r>
              <w:rPr>
                <w:rFonts w:cs="Tahoma"/>
                <w:sz w:val="16"/>
                <w:szCs w:val="16"/>
              </w:rPr>
              <w:t>Старобелокурихинская</w:t>
            </w:r>
            <w:proofErr w:type="spellEnd"/>
            <w:r>
              <w:rPr>
                <w:rFonts w:cs="Tahoma"/>
                <w:sz w:val="16"/>
                <w:szCs w:val="16"/>
              </w:rPr>
              <w:t xml:space="preserve"> СОШ - 4</w:t>
            </w:r>
          </w:p>
        </w:tc>
        <w:tc>
          <w:tcPr>
            <w:tcW w:w="992" w:type="dxa"/>
          </w:tcPr>
          <w:p w:rsidR="003927FB" w:rsidRPr="00C257F2" w:rsidRDefault="003927FB" w:rsidP="00C304C4">
            <w:pPr>
              <w:jc w:val="center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114</w:t>
            </w:r>
          </w:p>
        </w:tc>
        <w:tc>
          <w:tcPr>
            <w:tcW w:w="851" w:type="dxa"/>
          </w:tcPr>
          <w:p w:rsidR="003927FB" w:rsidRPr="00C257F2" w:rsidRDefault="003927FB" w:rsidP="00C304C4">
            <w:pPr>
              <w:jc w:val="center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17</w:t>
            </w:r>
          </w:p>
        </w:tc>
        <w:tc>
          <w:tcPr>
            <w:tcW w:w="850" w:type="dxa"/>
          </w:tcPr>
          <w:p w:rsidR="003927FB" w:rsidRPr="00C257F2" w:rsidRDefault="003927FB" w:rsidP="00C304C4">
            <w:pPr>
              <w:jc w:val="center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3927FB" w:rsidRPr="00C257F2" w:rsidRDefault="003927FB" w:rsidP="00C304C4">
            <w:pPr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  <w:sz w:val="16"/>
                <w:szCs w:val="16"/>
              </w:rPr>
              <w:t>84.52</w:t>
            </w:r>
            <w:r w:rsidRPr="00C257F2">
              <w:rPr>
                <w:rFonts w:cs="Tahoma"/>
                <w:b/>
                <w:sz w:val="16"/>
                <w:szCs w:val="16"/>
              </w:rPr>
              <w:t xml:space="preserve"> %</w:t>
            </w:r>
          </w:p>
        </w:tc>
        <w:tc>
          <w:tcPr>
            <w:tcW w:w="709" w:type="dxa"/>
          </w:tcPr>
          <w:p w:rsidR="003927FB" w:rsidRPr="00C257F2" w:rsidRDefault="003927FB" w:rsidP="00C304C4">
            <w:pPr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  <w:sz w:val="16"/>
                <w:szCs w:val="16"/>
              </w:rPr>
              <w:t>10.97</w:t>
            </w:r>
            <w:r w:rsidRPr="00C257F2">
              <w:rPr>
                <w:rFonts w:cs="Tahoma"/>
                <w:b/>
                <w:sz w:val="16"/>
                <w:szCs w:val="16"/>
              </w:rPr>
              <w:t>%</w:t>
            </w:r>
          </w:p>
        </w:tc>
      </w:tr>
      <w:tr w:rsidR="003927FB" w:rsidRPr="00C257F2" w:rsidTr="00C304C4">
        <w:tc>
          <w:tcPr>
            <w:tcW w:w="1276" w:type="dxa"/>
          </w:tcPr>
          <w:p w:rsidR="003927FB" w:rsidRPr="00C257F2" w:rsidRDefault="003927FB" w:rsidP="00C304C4">
            <w:pPr>
              <w:rPr>
                <w:rFonts w:cs="Tahoma"/>
                <w:b/>
                <w:sz w:val="20"/>
                <w:szCs w:val="20"/>
              </w:rPr>
            </w:pPr>
            <w:r w:rsidRPr="00C257F2">
              <w:rPr>
                <w:rFonts w:cs="Tahoma"/>
                <w:b/>
                <w:sz w:val="20"/>
                <w:szCs w:val="20"/>
              </w:rPr>
              <w:t>История</w:t>
            </w:r>
          </w:p>
        </w:tc>
        <w:tc>
          <w:tcPr>
            <w:tcW w:w="709" w:type="dxa"/>
          </w:tcPr>
          <w:p w:rsidR="003927FB" w:rsidRPr="00C257F2" w:rsidRDefault="003927FB" w:rsidP="00C304C4">
            <w:pPr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25</w:t>
            </w:r>
          </w:p>
        </w:tc>
        <w:tc>
          <w:tcPr>
            <w:tcW w:w="850" w:type="dxa"/>
          </w:tcPr>
          <w:p w:rsidR="003927FB" w:rsidRPr="00C257F2" w:rsidRDefault="003927FB" w:rsidP="00C304C4">
            <w:pPr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2.52</w:t>
            </w:r>
          </w:p>
        </w:tc>
        <w:tc>
          <w:tcPr>
            <w:tcW w:w="709" w:type="dxa"/>
          </w:tcPr>
          <w:p w:rsidR="003927FB" w:rsidRPr="00C257F2" w:rsidRDefault="003927FB" w:rsidP="00C304C4">
            <w:pPr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13</w:t>
            </w:r>
            <w:r w:rsidRPr="00C257F2">
              <w:rPr>
                <w:rFonts w:cs="Tahoma"/>
                <w:b/>
                <w:sz w:val="20"/>
                <w:szCs w:val="20"/>
              </w:rPr>
              <w:t>.</w:t>
            </w:r>
            <w:r>
              <w:rPr>
                <w:rFonts w:cs="Tahoma"/>
                <w:b/>
                <w:sz w:val="20"/>
                <w:szCs w:val="20"/>
              </w:rPr>
              <w:t>56</w:t>
            </w:r>
          </w:p>
        </w:tc>
        <w:tc>
          <w:tcPr>
            <w:tcW w:w="1843" w:type="dxa"/>
          </w:tcPr>
          <w:p w:rsidR="003927FB" w:rsidRPr="00C257F2" w:rsidRDefault="003927FB" w:rsidP="00C304C4">
            <w:pPr>
              <w:jc w:val="center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14</w:t>
            </w:r>
          </w:p>
          <w:p w:rsidR="003927FB" w:rsidRPr="00C257F2" w:rsidRDefault="003927FB" w:rsidP="00C304C4">
            <w:pPr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МБ</w:t>
            </w:r>
            <w:r w:rsidRPr="00C257F2">
              <w:rPr>
                <w:rFonts w:cs="Tahoma"/>
                <w:sz w:val="16"/>
                <w:szCs w:val="16"/>
              </w:rPr>
              <w:t xml:space="preserve">ОУ </w:t>
            </w:r>
            <w:r>
              <w:rPr>
                <w:rFonts w:cs="Tahoma"/>
                <w:sz w:val="16"/>
                <w:szCs w:val="16"/>
              </w:rPr>
              <w:t>АООШ №3 – 3</w:t>
            </w:r>
          </w:p>
          <w:p w:rsidR="003927FB" w:rsidRPr="00C257F2" w:rsidRDefault="003927FB" w:rsidP="00C304C4">
            <w:pPr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 xml:space="preserve">МБОУ </w:t>
            </w:r>
            <w:proofErr w:type="spellStart"/>
            <w:r>
              <w:rPr>
                <w:rFonts w:cs="Tahoma"/>
                <w:sz w:val="16"/>
                <w:szCs w:val="16"/>
              </w:rPr>
              <w:t>Тоуракская</w:t>
            </w:r>
            <w:proofErr w:type="spellEnd"/>
            <w:r>
              <w:rPr>
                <w:rFonts w:cs="Tahoma"/>
                <w:sz w:val="16"/>
                <w:szCs w:val="16"/>
              </w:rPr>
              <w:t xml:space="preserve"> ООШ – 2</w:t>
            </w:r>
          </w:p>
          <w:p w:rsidR="003927FB" w:rsidRDefault="003927FB" w:rsidP="00C304C4">
            <w:pPr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МБ</w:t>
            </w:r>
            <w:r w:rsidRPr="00C257F2">
              <w:rPr>
                <w:rFonts w:cs="Tahoma"/>
                <w:sz w:val="16"/>
                <w:szCs w:val="16"/>
              </w:rPr>
              <w:t xml:space="preserve">ОУ </w:t>
            </w:r>
            <w:r>
              <w:rPr>
                <w:rFonts w:cs="Tahoma"/>
                <w:sz w:val="16"/>
                <w:szCs w:val="16"/>
              </w:rPr>
              <w:t>«</w:t>
            </w:r>
            <w:proofErr w:type="spellStart"/>
            <w:r>
              <w:rPr>
                <w:rFonts w:cs="Tahoma"/>
                <w:sz w:val="16"/>
                <w:szCs w:val="16"/>
              </w:rPr>
              <w:t>Айская</w:t>
            </w:r>
            <w:proofErr w:type="spellEnd"/>
            <w:r>
              <w:rPr>
                <w:rFonts w:cs="Tahoma"/>
                <w:sz w:val="16"/>
                <w:szCs w:val="16"/>
              </w:rPr>
              <w:t xml:space="preserve"> СОШ» -1</w:t>
            </w:r>
          </w:p>
          <w:p w:rsidR="003927FB" w:rsidRPr="00C257F2" w:rsidRDefault="003927FB" w:rsidP="00C304C4">
            <w:pPr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МБОУ Алтайская СОШ №1 – 8</w:t>
            </w:r>
          </w:p>
        </w:tc>
        <w:tc>
          <w:tcPr>
            <w:tcW w:w="992" w:type="dxa"/>
          </w:tcPr>
          <w:p w:rsidR="003927FB" w:rsidRPr="00C257F2" w:rsidRDefault="003927FB" w:rsidP="00C304C4">
            <w:pPr>
              <w:jc w:val="center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3927FB" w:rsidRPr="00C257F2" w:rsidRDefault="003927FB" w:rsidP="00C304C4">
            <w:pPr>
              <w:jc w:val="center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3927FB" w:rsidRPr="00C257F2" w:rsidRDefault="003927FB" w:rsidP="00C304C4">
            <w:pPr>
              <w:jc w:val="center"/>
              <w:rPr>
                <w:rFonts w:cs="Tahoma"/>
                <w:b/>
                <w:sz w:val="20"/>
                <w:szCs w:val="20"/>
              </w:rPr>
            </w:pPr>
            <w:r w:rsidRPr="00C257F2">
              <w:rPr>
                <w:rFonts w:cs="Tahoma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3927FB" w:rsidRPr="00C257F2" w:rsidRDefault="003927FB" w:rsidP="00C304C4">
            <w:pPr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  <w:sz w:val="16"/>
                <w:szCs w:val="16"/>
              </w:rPr>
              <w:t>44.00</w:t>
            </w:r>
            <w:r w:rsidRPr="00C257F2">
              <w:rPr>
                <w:rFonts w:cs="Tahoma"/>
                <w:b/>
                <w:sz w:val="16"/>
                <w:szCs w:val="16"/>
              </w:rPr>
              <w:t xml:space="preserve"> %</w:t>
            </w:r>
          </w:p>
        </w:tc>
        <w:tc>
          <w:tcPr>
            <w:tcW w:w="709" w:type="dxa"/>
          </w:tcPr>
          <w:p w:rsidR="003927FB" w:rsidRPr="00C257F2" w:rsidRDefault="003927FB" w:rsidP="00C304C4">
            <w:pPr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  <w:sz w:val="16"/>
                <w:szCs w:val="16"/>
              </w:rPr>
              <w:t>8.00</w:t>
            </w:r>
            <w:r w:rsidRPr="00C257F2">
              <w:rPr>
                <w:rFonts w:cs="Tahoma"/>
                <w:b/>
                <w:sz w:val="16"/>
                <w:szCs w:val="16"/>
              </w:rPr>
              <w:t xml:space="preserve"> %</w:t>
            </w:r>
          </w:p>
        </w:tc>
      </w:tr>
      <w:tr w:rsidR="003927FB" w:rsidRPr="00C257F2" w:rsidTr="00C304C4">
        <w:tc>
          <w:tcPr>
            <w:tcW w:w="1276" w:type="dxa"/>
          </w:tcPr>
          <w:p w:rsidR="003927FB" w:rsidRPr="00C257F2" w:rsidRDefault="003927FB" w:rsidP="00C304C4">
            <w:pPr>
              <w:rPr>
                <w:rFonts w:cs="Tahoma"/>
                <w:b/>
                <w:sz w:val="20"/>
                <w:szCs w:val="20"/>
              </w:rPr>
            </w:pPr>
            <w:r w:rsidRPr="00C257F2">
              <w:rPr>
                <w:rFonts w:cs="Tahoma"/>
                <w:b/>
                <w:sz w:val="20"/>
                <w:szCs w:val="20"/>
              </w:rPr>
              <w:t>География</w:t>
            </w:r>
          </w:p>
        </w:tc>
        <w:tc>
          <w:tcPr>
            <w:tcW w:w="709" w:type="dxa"/>
          </w:tcPr>
          <w:p w:rsidR="003927FB" w:rsidRPr="00C257F2" w:rsidRDefault="003927FB" w:rsidP="00C304C4">
            <w:pPr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49</w:t>
            </w:r>
          </w:p>
        </w:tc>
        <w:tc>
          <w:tcPr>
            <w:tcW w:w="850" w:type="dxa"/>
          </w:tcPr>
          <w:p w:rsidR="003927FB" w:rsidRPr="00C257F2" w:rsidRDefault="003927FB" w:rsidP="00C304C4">
            <w:pPr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2.71</w:t>
            </w:r>
          </w:p>
        </w:tc>
        <w:tc>
          <w:tcPr>
            <w:tcW w:w="709" w:type="dxa"/>
          </w:tcPr>
          <w:p w:rsidR="003927FB" w:rsidRPr="00C257F2" w:rsidRDefault="003927FB" w:rsidP="00C304C4">
            <w:pPr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12.90</w:t>
            </w:r>
          </w:p>
        </w:tc>
        <w:tc>
          <w:tcPr>
            <w:tcW w:w="1843" w:type="dxa"/>
          </w:tcPr>
          <w:p w:rsidR="003927FB" w:rsidRPr="00C257F2" w:rsidRDefault="003927FB" w:rsidP="00C304C4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b/>
                <w:sz w:val="20"/>
                <w:szCs w:val="20"/>
              </w:rPr>
              <w:t>25</w:t>
            </w:r>
          </w:p>
          <w:p w:rsidR="003927FB" w:rsidRDefault="003927FB" w:rsidP="00C304C4">
            <w:pPr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МБ</w:t>
            </w:r>
            <w:r w:rsidRPr="00C257F2">
              <w:rPr>
                <w:rFonts w:cs="Tahoma"/>
                <w:sz w:val="16"/>
                <w:szCs w:val="16"/>
              </w:rPr>
              <w:t xml:space="preserve">ОУ </w:t>
            </w:r>
            <w:r>
              <w:rPr>
                <w:rFonts w:cs="Tahoma"/>
                <w:sz w:val="16"/>
                <w:szCs w:val="16"/>
              </w:rPr>
              <w:t>Алтайская ООШ №3 - 3</w:t>
            </w:r>
          </w:p>
          <w:p w:rsidR="003927FB" w:rsidRPr="00C257F2" w:rsidRDefault="003927FB" w:rsidP="00C304C4">
            <w:pPr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 xml:space="preserve">МБОУ </w:t>
            </w:r>
            <w:proofErr w:type="spellStart"/>
            <w:r>
              <w:rPr>
                <w:rFonts w:cs="Tahoma"/>
                <w:sz w:val="16"/>
                <w:szCs w:val="16"/>
              </w:rPr>
              <w:t>Тоуракская</w:t>
            </w:r>
            <w:proofErr w:type="spellEnd"/>
            <w:r>
              <w:rPr>
                <w:rFonts w:cs="Tahoma"/>
                <w:sz w:val="16"/>
                <w:szCs w:val="16"/>
              </w:rPr>
              <w:t xml:space="preserve"> ООШ</w:t>
            </w:r>
            <w:r w:rsidRPr="00C257F2">
              <w:rPr>
                <w:rFonts w:cs="Tahoma"/>
                <w:sz w:val="16"/>
                <w:szCs w:val="16"/>
              </w:rPr>
              <w:t xml:space="preserve"> – 1</w:t>
            </w:r>
          </w:p>
          <w:p w:rsidR="003927FB" w:rsidRPr="00C257F2" w:rsidRDefault="003927FB" w:rsidP="00C304C4">
            <w:pPr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МБ</w:t>
            </w:r>
            <w:r w:rsidRPr="00C257F2">
              <w:rPr>
                <w:rFonts w:cs="Tahoma"/>
                <w:sz w:val="16"/>
                <w:szCs w:val="16"/>
              </w:rPr>
              <w:t>ОУ</w:t>
            </w:r>
            <w:r>
              <w:rPr>
                <w:rFonts w:cs="Tahoma"/>
                <w:sz w:val="16"/>
                <w:szCs w:val="16"/>
              </w:rPr>
              <w:t xml:space="preserve"> Алтайская СОШ</w:t>
            </w:r>
            <w:r w:rsidRPr="00C257F2">
              <w:rPr>
                <w:rFonts w:cs="Tahoma"/>
                <w:sz w:val="16"/>
                <w:szCs w:val="16"/>
              </w:rPr>
              <w:t xml:space="preserve"> №</w:t>
            </w:r>
            <w:r>
              <w:rPr>
                <w:rFonts w:cs="Tahoma"/>
                <w:sz w:val="16"/>
                <w:szCs w:val="16"/>
              </w:rPr>
              <w:t>1– 7</w:t>
            </w:r>
          </w:p>
          <w:p w:rsidR="003927FB" w:rsidRPr="00C257F2" w:rsidRDefault="003927FB" w:rsidP="00C304C4">
            <w:pPr>
              <w:rPr>
                <w:rFonts w:cs="Tahoma"/>
                <w:sz w:val="16"/>
                <w:szCs w:val="16"/>
              </w:rPr>
            </w:pPr>
            <w:r w:rsidRPr="00C257F2">
              <w:rPr>
                <w:rFonts w:cs="Tahoma"/>
                <w:sz w:val="16"/>
                <w:szCs w:val="16"/>
              </w:rPr>
              <w:t>М</w:t>
            </w:r>
            <w:r>
              <w:rPr>
                <w:rFonts w:cs="Tahoma"/>
                <w:sz w:val="16"/>
                <w:szCs w:val="16"/>
              </w:rPr>
              <w:t>Б</w:t>
            </w:r>
            <w:r w:rsidRPr="00C257F2">
              <w:rPr>
                <w:rFonts w:cs="Tahoma"/>
                <w:sz w:val="16"/>
                <w:szCs w:val="16"/>
              </w:rPr>
              <w:t xml:space="preserve">ОУ </w:t>
            </w:r>
            <w:r>
              <w:rPr>
                <w:rFonts w:cs="Tahoma"/>
                <w:sz w:val="16"/>
                <w:szCs w:val="16"/>
              </w:rPr>
              <w:t xml:space="preserve">Алтайская </w:t>
            </w:r>
            <w:r w:rsidRPr="00C257F2">
              <w:rPr>
                <w:rFonts w:cs="Tahoma"/>
                <w:sz w:val="16"/>
                <w:szCs w:val="16"/>
              </w:rPr>
              <w:t xml:space="preserve">СОШ </w:t>
            </w:r>
            <w:r>
              <w:rPr>
                <w:rFonts w:cs="Tahoma"/>
                <w:sz w:val="16"/>
                <w:szCs w:val="16"/>
              </w:rPr>
              <w:t>№2– 2</w:t>
            </w:r>
          </w:p>
          <w:p w:rsidR="003927FB" w:rsidRDefault="003927FB" w:rsidP="00C304C4">
            <w:pPr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МБ</w:t>
            </w:r>
            <w:r w:rsidRPr="00C257F2">
              <w:rPr>
                <w:rFonts w:cs="Tahoma"/>
                <w:sz w:val="16"/>
                <w:szCs w:val="16"/>
              </w:rPr>
              <w:t xml:space="preserve">ОУ </w:t>
            </w:r>
            <w:r>
              <w:rPr>
                <w:rFonts w:cs="Tahoma"/>
                <w:sz w:val="16"/>
                <w:szCs w:val="16"/>
              </w:rPr>
              <w:t>Алтайская СОШ №5 – 3</w:t>
            </w:r>
          </w:p>
          <w:p w:rsidR="003927FB" w:rsidRDefault="003927FB" w:rsidP="00C304C4">
            <w:pPr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 xml:space="preserve">МБОУ </w:t>
            </w:r>
            <w:proofErr w:type="spellStart"/>
            <w:r>
              <w:rPr>
                <w:rFonts w:cs="Tahoma"/>
                <w:sz w:val="16"/>
                <w:szCs w:val="16"/>
              </w:rPr>
              <w:t>Нижнекаменская</w:t>
            </w:r>
            <w:proofErr w:type="spellEnd"/>
            <w:r>
              <w:rPr>
                <w:rFonts w:cs="Tahoma"/>
                <w:sz w:val="16"/>
                <w:szCs w:val="16"/>
              </w:rPr>
              <w:t xml:space="preserve"> СОШ – 5</w:t>
            </w:r>
          </w:p>
          <w:p w:rsidR="003927FB" w:rsidRDefault="003927FB" w:rsidP="00C304C4">
            <w:pPr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 xml:space="preserve">МБОУ </w:t>
            </w:r>
            <w:proofErr w:type="spellStart"/>
            <w:r>
              <w:rPr>
                <w:rFonts w:cs="Tahoma"/>
                <w:sz w:val="16"/>
                <w:szCs w:val="16"/>
              </w:rPr>
              <w:t>Россошинская</w:t>
            </w:r>
            <w:proofErr w:type="spellEnd"/>
            <w:r>
              <w:rPr>
                <w:rFonts w:cs="Tahoma"/>
                <w:sz w:val="16"/>
                <w:szCs w:val="16"/>
              </w:rPr>
              <w:t xml:space="preserve"> ООШ -1</w:t>
            </w:r>
          </w:p>
          <w:p w:rsidR="003927FB" w:rsidRPr="00C257F2" w:rsidRDefault="003927FB" w:rsidP="00C304C4">
            <w:pPr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 xml:space="preserve">МБОУ </w:t>
            </w:r>
            <w:proofErr w:type="spellStart"/>
            <w:r>
              <w:rPr>
                <w:rFonts w:cs="Tahoma"/>
                <w:sz w:val="16"/>
                <w:szCs w:val="16"/>
              </w:rPr>
              <w:t>Старобелокурихинская</w:t>
            </w:r>
            <w:proofErr w:type="spellEnd"/>
            <w:r>
              <w:rPr>
                <w:rFonts w:cs="Tahoma"/>
                <w:sz w:val="16"/>
                <w:szCs w:val="16"/>
              </w:rPr>
              <w:t xml:space="preserve"> СОШ - 3</w:t>
            </w:r>
          </w:p>
        </w:tc>
        <w:tc>
          <w:tcPr>
            <w:tcW w:w="992" w:type="dxa"/>
          </w:tcPr>
          <w:p w:rsidR="003927FB" w:rsidRPr="00C257F2" w:rsidRDefault="003927FB" w:rsidP="00C304C4">
            <w:pPr>
              <w:jc w:val="center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14</w:t>
            </w:r>
          </w:p>
        </w:tc>
        <w:tc>
          <w:tcPr>
            <w:tcW w:w="851" w:type="dxa"/>
          </w:tcPr>
          <w:p w:rsidR="003927FB" w:rsidRPr="00C257F2" w:rsidRDefault="003927FB" w:rsidP="00C304C4">
            <w:pPr>
              <w:jc w:val="center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3927FB" w:rsidRPr="00C257F2" w:rsidRDefault="003927FB" w:rsidP="00C304C4">
            <w:pPr>
              <w:jc w:val="center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3927FB" w:rsidRPr="00C257F2" w:rsidRDefault="003927FB" w:rsidP="00C304C4">
            <w:pPr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  <w:sz w:val="16"/>
                <w:szCs w:val="16"/>
              </w:rPr>
              <w:t>48.98</w:t>
            </w:r>
            <w:r w:rsidRPr="00C257F2">
              <w:rPr>
                <w:rFonts w:cs="Tahoma"/>
                <w:b/>
                <w:sz w:val="16"/>
                <w:szCs w:val="16"/>
              </w:rPr>
              <w:t xml:space="preserve"> %</w:t>
            </w:r>
          </w:p>
        </w:tc>
        <w:tc>
          <w:tcPr>
            <w:tcW w:w="709" w:type="dxa"/>
          </w:tcPr>
          <w:p w:rsidR="003927FB" w:rsidRPr="00C257F2" w:rsidRDefault="003927FB" w:rsidP="00C304C4">
            <w:pPr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  <w:sz w:val="16"/>
                <w:szCs w:val="16"/>
              </w:rPr>
              <w:t>20.41</w:t>
            </w:r>
            <w:r w:rsidRPr="00C257F2">
              <w:rPr>
                <w:rFonts w:cs="Tahoma"/>
                <w:b/>
                <w:sz w:val="16"/>
                <w:szCs w:val="16"/>
              </w:rPr>
              <w:t xml:space="preserve"> %</w:t>
            </w:r>
          </w:p>
        </w:tc>
      </w:tr>
      <w:tr w:rsidR="003927FB" w:rsidRPr="00C257F2" w:rsidTr="00C304C4">
        <w:tc>
          <w:tcPr>
            <w:tcW w:w="1276" w:type="dxa"/>
          </w:tcPr>
          <w:p w:rsidR="003927FB" w:rsidRPr="00C257F2" w:rsidRDefault="003927FB" w:rsidP="00C304C4">
            <w:pPr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Английский язык</w:t>
            </w:r>
          </w:p>
        </w:tc>
        <w:tc>
          <w:tcPr>
            <w:tcW w:w="709" w:type="dxa"/>
          </w:tcPr>
          <w:p w:rsidR="003927FB" w:rsidRDefault="003927FB" w:rsidP="00C304C4">
            <w:pPr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3927FB" w:rsidRDefault="003927FB" w:rsidP="00C304C4">
            <w:pPr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2.00</w:t>
            </w:r>
          </w:p>
        </w:tc>
        <w:tc>
          <w:tcPr>
            <w:tcW w:w="709" w:type="dxa"/>
          </w:tcPr>
          <w:p w:rsidR="003927FB" w:rsidRDefault="003927FB" w:rsidP="00C304C4">
            <w:pPr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24.00</w:t>
            </w:r>
          </w:p>
        </w:tc>
        <w:tc>
          <w:tcPr>
            <w:tcW w:w="1843" w:type="dxa"/>
          </w:tcPr>
          <w:p w:rsidR="003927FB" w:rsidRDefault="003927FB" w:rsidP="00C304C4">
            <w:pPr>
              <w:jc w:val="center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2</w:t>
            </w:r>
          </w:p>
          <w:p w:rsidR="003927FB" w:rsidRDefault="003927FB" w:rsidP="00C304C4">
            <w:pPr>
              <w:rPr>
                <w:rFonts w:cs="Tahoma"/>
                <w:sz w:val="16"/>
                <w:szCs w:val="16"/>
              </w:rPr>
            </w:pPr>
            <w:r w:rsidRPr="00A22F98">
              <w:rPr>
                <w:rFonts w:cs="Tahoma"/>
                <w:sz w:val="16"/>
                <w:szCs w:val="16"/>
              </w:rPr>
              <w:t>МБОУ Алтайская ООШ №3</w:t>
            </w:r>
            <w:r>
              <w:rPr>
                <w:rFonts w:cs="Tahoma"/>
                <w:sz w:val="16"/>
                <w:szCs w:val="16"/>
              </w:rPr>
              <w:t>- 1</w:t>
            </w:r>
          </w:p>
          <w:p w:rsidR="003927FB" w:rsidRPr="00A22F98" w:rsidRDefault="003927FB" w:rsidP="00C304C4">
            <w:pPr>
              <w:jc w:val="both"/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 xml:space="preserve">МБОУ </w:t>
            </w:r>
            <w:proofErr w:type="spellStart"/>
            <w:r>
              <w:rPr>
                <w:rFonts w:cs="Tahoma"/>
                <w:sz w:val="16"/>
                <w:szCs w:val="16"/>
              </w:rPr>
              <w:t>Сарасинская</w:t>
            </w:r>
            <w:proofErr w:type="spellEnd"/>
            <w:r>
              <w:rPr>
                <w:rFonts w:cs="Tahoma"/>
                <w:sz w:val="16"/>
                <w:szCs w:val="16"/>
              </w:rPr>
              <w:t xml:space="preserve"> СОШ - 1</w:t>
            </w:r>
          </w:p>
        </w:tc>
        <w:tc>
          <w:tcPr>
            <w:tcW w:w="992" w:type="dxa"/>
          </w:tcPr>
          <w:p w:rsidR="003927FB" w:rsidRDefault="003927FB" w:rsidP="00C304C4">
            <w:pPr>
              <w:jc w:val="center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3927FB" w:rsidRDefault="003927FB" w:rsidP="00C304C4">
            <w:pPr>
              <w:jc w:val="center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3927FB" w:rsidRDefault="003927FB" w:rsidP="00C304C4">
            <w:pPr>
              <w:jc w:val="center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3927FB" w:rsidRDefault="003927FB" w:rsidP="00C304C4">
            <w:pPr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  <w:sz w:val="16"/>
                <w:szCs w:val="16"/>
              </w:rPr>
              <w:t>0.00</w:t>
            </w:r>
          </w:p>
        </w:tc>
        <w:tc>
          <w:tcPr>
            <w:tcW w:w="709" w:type="dxa"/>
          </w:tcPr>
          <w:p w:rsidR="003927FB" w:rsidRDefault="003927FB" w:rsidP="00C304C4">
            <w:pPr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  <w:sz w:val="16"/>
                <w:szCs w:val="16"/>
              </w:rPr>
              <w:t>0.00%</w:t>
            </w:r>
          </w:p>
        </w:tc>
      </w:tr>
      <w:tr w:rsidR="003927FB" w:rsidRPr="00C257F2" w:rsidTr="00C304C4">
        <w:tc>
          <w:tcPr>
            <w:tcW w:w="1276" w:type="dxa"/>
          </w:tcPr>
          <w:p w:rsidR="003927FB" w:rsidRDefault="003927FB" w:rsidP="00C304C4">
            <w:pPr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Немецкий язык</w:t>
            </w:r>
          </w:p>
        </w:tc>
        <w:tc>
          <w:tcPr>
            <w:tcW w:w="709" w:type="dxa"/>
          </w:tcPr>
          <w:p w:rsidR="003927FB" w:rsidRDefault="003927FB" w:rsidP="00C304C4">
            <w:pPr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3927FB" w:rsidRDefault="003927FB" w:rsidP="00C304C4">
            <w:pPr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2.00</w:t>
            </w:r>
          </w:p>
        </w:tc>
        <w:tc>
          <w:tcPr>
            <w:tcW w:w="709" w:type="dxa"/>
          </w:tcPr>
          <w:p w:rsidR="003927FB" w:rsidRDefault="003927FB" w:rsidP="00C304C4">
            <w:pPr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15.50</w:t>
            </w:r>
          </w:p>
        </w:tc>
        <w:tc>
          <w:tcPr>
            <w:tcW w:w="1843" w:type="dxa"/>
          </w:tcPr>
          <w:p w:rsidR="003927FB" w:rsidRDefault="003927FB" w:rsidP="00C304C4">
            <w:pPr>
              <w:jc w:val="center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2</w:t>
            </w:r>
          </w:p>
          <w:p w:rsidR="003927FB" w:rsidRPr="00A22F98" w:rsidRDefault="003927FB" w:rsidP="00C304C4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 xml:space="preserve">МБОУ </w:t>
            </w:r>
            <w:proofErr w:type="spellStart"/>
            <w:r>
              <w:rPr>
                <w:rFonts w:cs="Tahoma"/>
                <w:sz w:val="16"/>
                <w:szCs w:val="16"/>
              </w:rPr>
              <w:t>Россошинская</w:t>
            </w:r>
            <w:proofErr w:type="spellEnd"/>
            <w:r>
              <w:rPr>
                <w:rFonts w:cs="Tahoma"/>
                <w:sz w:val="16"/>
                <w:szCs w:val="16"/>
              </w:rPr>
              <w:t xml:space="preserve"> ООШ - 2</w:t>
            </w:r>
          </w:p>
        </w:tc>
        <w:tc>
          <w:tcPr>
            <w:tcW w:w="992" w:type="dxa"/>
          </w:tcPr>
          <w:p w:rsidR="003927FB" w:rsidRDefault="003927FB" w:rsidP="00C304C4">
            <w:pPr>
              <w:jc w:val="center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3927FB" w:rsidRDefault="003927FB" w:rsidP="00C304C4">
            <w:pPr>
              <w:jc w:val="center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3927FB" w:rsidRDefault="003927FB" w:rsidP="00C304C4">
            <w:pPr>
              <w:jc w:val="center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3927FB" w:rsidRDefault="003927FB" w:rsidP="00C304C4">
            <w:pPr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  <w:sz w:val="16"/>
                <w:szCs w:val="16"/>
              </w:rPr>
              <w:t>0.00</w:t>
            </w:r>
          </w:p>
        </w:tc>
        <w:tc>
          <w:tcPr>
            <w:tcW w:w="709" w:type="dxa"/>
          </w:tcPr>
          <w:p w:rsidR="003927FB" w:rsidRDefault="003927FB" w:rsidP="00C304C4">
            <w:pPr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  <w:sz w:val="16"/>
                <w:szCs w:val="16"/>
              </w:rPr>
              <w:t>0.00%</w:t>
            </w:r>
          </w:p>
        </w:tc>
      </w:tr>
      <w:tr w:rsidR="003927FB" w:rsidRPr="00C257F2" w:rsidTr="00C304C4">
        <w:tc>
          <w:tcPr>
            <w:tcW w:w="1276" w:type="dxa"/>
          </w:tcPr>
          <w:p w:rsidR="003927FB" w:rsidRPr="00C257F2" w:rsidRDefault="003927FB" w:rsidP="00C304C4">
            <w:pPr>
              <w:rPr>
                <w:rFonts w:cs="Tahoma"/>
                <w:b/>
                <w:sz w:val="20"/>
                <w:szCs w:val="20"/>
              </w:rPr>
            </w:pPr>
            <w:r w:rsidRPr="00C257F2">
              <w:rPr>
                <w:rFonts w:cs="Tahoma"/>
                <w:b/>
                <w:sz w:val="20"/>
                <w:szCs w:val="20"/>
              </w:rPr>
              <w:t>Обществознание</w:t>
            </w:r>
          </w:p>
        </w:tc>
        <w:tc>
          <w:tcPr>
            <w:tcW w:w="709" w:type="dxa"/>
          </w:tcPr>
          <w:p w:rsidR="003927FB" w:rsidRPr="00C257F2" w:rsidRDefault="003927FB" w:rsidP="00C304C4">
            <w:pPr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184</w:t>
            </w:r>
          </w:p>
        </w:tc>
        <w:tc>
          <w:tcPr>
            <w:tcW w:w="850" w:type="dxa"/>
          </w:tcPr>
          <w:p w:rsidR="003927FB" w:rsidRPr="00C257F2" w:rsidRDefault="003927FB" w:rsidP="00C304C4">
            <w:pPr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2.99</w:t>
            </w:r>
          </w:p>
        </w:tc>
        <w:tc>
          <w:tcPr>
            <w:tcW w:w="709" w:type="dxa"/>
          </w:tcPr>
          <w:p w:rsidR="003927FB" w:rsidRPr="00C257F2" w:rsidRDefault="003927FB" w:rsidP="00C304C4">
            <w:pPr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19.20</w:t>
            </w:r>
          </w:p>
        </w:tc>
        <w:tc>
          <w:tcPr>
            <w:tcW w:w="1843" w:type="dxa"/>
          </w:tcPr>
          <w:p w:rsidR="003927FB" w:rsidRPr="00C257F2" w:rsidRDefault="003927FB" w:rsidP="00C304C4">
            <w:pPr>
              <w:jc w:val="center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46</w:t>
            </w:r>
          </w:p>
          <w:p w:rsidR="003927FB" w:rsidRDefault="003927FB" w:rsidP="00C304C4">
            <w:pPr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МБ</w:t>
            </w:r>
            <w:r w:rsidRPr="00C257F2">
              <w:rPr>
                <w:rFonts w:cs="Tahoma"/>
                <w:sz w:val="16"/>
                <w:szCs w:val="16"/>
              </w:rPr>
              <w:t xml:space="preserve">ОУ </w:t>
            </w:r>
            <w:r>
              <w:rPr>
                <w:rFonts w:cs="Tahoma"/>
                <w:sz w:val="16"/>
                <w:szCs w:val="16"/>
              </w:rPr>
              <w:t>Алтайская ООШ №3 - 1</w:t>
            </w:r>
          </w:p>
          <w:p w:rsidR="003927FB" w:rsidRDefault="003927FB" w:rsidP="00C304C4">
            <w:pPr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МБ</w:t>
            </w:r>
            <w:r w:rsidRPr="00C257F2">
              <w:rPr>
                <w:rFonts w:cs="Tahoma"/>
                <w:sz w:val="16"/>
                <w:szCs w:val="16"/>
              </w:rPr>
              <w:t xml:space="preserve">ОУ </w:t>
            </w:r>
            <w:proofErr w:type="spellStart"/>
            <w:r>
              <w:rPr>
                <w:rFonts w:cs="Tahoma"/>
                <w:sz w:val="16"/>
                <w:szCs w:val="16"/>
              </w:rPr>
              <w:t>Нижнекаянчинская</w:t>
            </w:r>
            <w:proofErr w:type="spellEnd"/>
            <w:r>
              <w:rPr>
                <w:rFonts w:cs="Tahoma"/>
                <w:sz w:val="16"/>
                <w:szCs w:val="16"/>
              </w:rPr>
              <w:t xml:space="preserve"> ООШ - 2</w:t>
            </w:r>
          </w:p>
          <w:p w:rsidR="003927FB" w:rsidRDefault="003927FB" w:rsidP="00C304C4">
            <w:pPr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МБ</w:t>
            </w:r>
            <w:r w:rsidRPr="00C257F2">
              <w:rPr>
                <w:rFonts w:cs="Tahoma"/>
                <w:sz w:val="16"/>
                <w:szCs w:val="16"/>
              </w:rPr>
              <w:t xml:space="preserve">ОУ </w:t>
            </w:r>
            <w:proofErr w:type="spellStart"/>
            <w:r>
              <w:rPr>
                <w:rFonts w:cs="Tahoma"/>
                <w:sz w:val="16"/>
                <w:szCs w:val="16"/>
              </w:rPr>
              <w:t>Айская</w:t>
            </w:r>
            <w:proofErr w:type="spellEnd"/>
            <w:r>
              <w:rPr>
                <w:rFonts w:cs="Tahoma"/>
                <w:sz w:val="16"/>
                <w:szCs w:val="16"/>
              </w:rPr>
              <w:t xml:space="preserve"> СОШ-3</w:t>
            </w:r>
          </w:p>
          <w:p w:rsidR="003927FB" w:rsidRDefault="003927FB" w:rsidP="00C304C4">
            <w:pPr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МБ</w:t>
            </w:r>
            <w:r w:rsidRPr="00C257F2">
              <w:rPr>
                <w:rFonts w:cs="Tahoma"/>
                <w:sz w:val="16"/>
                <w:szCs w:val="16"/>
              </w:rPr>
              <w:t xml:space="preserve">ОУ </w:t>
            </w:r>
            <w:r>
              <w:rPr>
                <w:rFonts w:cs="Tahoma"/>
                <w:sz w:val="16"/>
                <w:szCs w:val="16"/>
              </w:rPr>
              <w:t>Алтайская СОШ №1-13</w:t>
            </w:r>
          </w:p>
          <w:p w:rsidR="003927FB" w:rsidRDefault="003927FB" w:rsidP="00C304C4">
            <w:pPr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МБ</w:t>
            </w:r>
            <w:r w:rsidRPr="00C257F2">
              <w:rPr>
                <w:rFonts w:cs="Tahoma"/>
                <w:sz w:val="16"/>
                <w:szCs w:val="16"/>
              </w:rPr>
              <w:t xml:space="preserve">ОУ </w:t>
            </w:r>
            <w:r>
              <w:rPr>
                <w:rFonts w:cs="Tahoma"/>
                <w:sz w:val="16"/>
                <w:szCs w:val="16"/>
              </w:rPr>
              <w:t>Алтайская СОШ №2 - 10</w:t>
            </w:r>
          </w:p>
          <w:p w:rsidR="003927FB" w:rsidRPr="00C257F2" w:rsidRDefault="003927FB" w:rsidP="00C304C4">
            <w:pPr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МБ</w:t>
            </w:r>
            <w:r w:rsidRPr="00C257F2">
              <w:rPr>
                <w:rFonts w:cs="Tahoma"/>
                <w:sz w:val="16"/>
                <w:szCs w:val="16"/>
              </w:rPr>
              <w:t xml:space="preserve">ОУ </w:t>
            </w:r>
            <w:r>
              <w:rPr>
                <w:rFonts w:cs="Tahoma"/>
                <w:sz w:val="16"/>
                <w:szCs w:val="16"/>
              </w:rPr>
              <w:t>Алтайская СОШ №5-2</w:t>
            </w:r>
          </w:p>
          <w:p w:rsidR="003927FB" w:rsidRPr="00C257F2" w:rsidRDefault="003927FB" w:rsidP="00C304C4">
            <w:pPr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МБ</w:t>
            </w:r>
            <w:r w:rsidRPr="00C257F2">
              <w:rPr>
                <w:rFonts w:cs="Tahoma"/>
                <w:sz w:val="16"/>
                <w:szCs w:val="16"/>
              </w:rPr>
              <w:t xml:space="preserve">ОУ </w:t>
            </w:r>
            <w:proofErr w:type="spellStart"/>
            <w:r>
              <w:rPr>
                <w:rFonts w:cs="Tahoma"/>
                <w:sz w:val="16"/>
                <w:szCs w:val="16"/>
              </w:rPr>
              <w:t>Беловская</w:t>
            </w:r>
            <w:proofErr w:type="spellEnd"/>
            <w:r>
              <w:rPr>
                <w:rFonts w:cs="Tahoma"/>
                <w:sz w:val="16"/>
                <w:szCs w:val="16"/>
              </w:rPr>
              <w:t xml:space="preserve"> ООШ – 1</w:t>
            </w:r>
          </w:p>
          <w:p w:rsidR="003927FB" w:rsidRPr="00C257F2" w:rsidRDefault="003927FB" w:rsidP="00C304C4">
            <w:pPr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МБ</w:t>
            </w:r>
            <w:r w:rsidRPr="00C257F2">
              <w:rPr>
                <w:rFonts w:cs="Tahoma"/>
                <w:sz w:val="16"/>
                <w:szCs w:val="16"/>
              </w:rPr>
              <w:t>ОУ</w:t>
            </w:r>
            <w:r>
              <w:rPr>
                <w:rFonts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ahoma"/>
                <w:sz w:val="16"/>
                <w:szCs w:val="16"/>
              </w:rPr>
              <w:t>Куяганская</w:t>
            </w:r>
            <w:proofErr w:type="spellEnd"/>
            <w:r>
              <w:rPr>
                <w:rFonts w:cs="Tahoma"/>
                <w:sz w:val="16"/>
                <w:szCs w:val="16"/>
              </w:rPr>
              <w:t xml:space="preserve"> СОШ– 1</w:t>
            </w:r>
          </w:p>
          <w:p w:rsidR="003927FB" w:rsidRPr="00C257F2" w:rsidRDefault="003927FB" w:rsidP="00C304C4">
            <w:pPr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lastRenderedPageBreak/>
              <w:t>МБ</w:t>
            </w:r>
            <w:r w:rsidRPr="00C257F2">
              <w:rPr>
                <w:rFonts w:cs="Tahoma"/>
                <w:sz w:val="16"/>
                <w:szCs w:val="16"/>
              </w:rPr>
              <w:t>ОУ</w:t>
            </w:r>
            <w:r>
              <w:rPr>
                <w:rFonts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ahoma"/>
                <w:sz w:val="16"/>
                <w:szCs w:val="16"/>
              </w:rPr>
              <w:t>Россошинская</w:t>
            </w:r>
            <w:proofErr w:type="spellEnd"/>
            <w:r>
              <w:rPr>
                <w:rFonts w:cs="Tahoma"/>
                <w:sz w:val="16"/>
                <w:szCs w:val="16"/>
              </w:rPr>
              <w:t xml:space="preserve"> ООШ– 1</w:t>
            </w:r>
          </w:p>
          <w:p w:rsidR="003927FB" w:rsidRDefault="003927FB" w:rsidP="00C304C4">
            <w:pPr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МБ</w:t>
            </w:r>
            <w:r w:rsidRPr="00C257F2">
              <w:rPr>
                <w:rFonts w:cs="Tahoma"/>
                <w:sz w:val="16"/>
                <w:szCs w:val="16"/>
              </w:rPr>
              <w:t xml:space="preserve">ОУ </w:t>
            </w:r>
            <w:proofErr w:type="spellStart"/>
            <w:r>
              <w:rPr>
                <w:rFonts w:cs="Tahoma"/>
                <w:sz w:val="16"/>
                <w:szCs w:val="16"/>
              </w:rPr>
              <w:t>Сарасинская</w:t>
            </w:r>
            <w:proofErr w:type="spellEnd"/>
            <w:r>
              <w:rPr>
                <w:rFonts w:cs="Tahoma"/>
                <w:sz w:val="16"/>
                <w:szCs w:val="16"/>
              </w:rPr>
              <w:t xml:space="preserve"> СОШ – 11</w:t>
            </w:r>
          </w:p>
          <w:p w:rsidR="003927FB" w:rsidRPr="00C257F2" w:rsidRDefault="003927FB" w:rsidP="00C304C4">
            <w:pPr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 xml:space="preserve">МБОУ </w:t>
            </w:r>
            <w:proofErr w:type="spellStart"/>
            <w:r>
              <w:rPr>
                <w:rFonts w:cs="Tahoma"/>
                <w:sz w:val="16"/>
                <w:szCs w:val="16"/>
              </w:rPr>
              <w:t>Старобелокурихинская</w:t>
            </w:r>
            <w:proofErr w:type="spellEnd"/>
            <w:r>
              <w:rPr>
                <w:rFonts w:cs="Tahoma"/>
                <w:sz w:val="16"/>
                <w:szCs w:val="16"/>
              </w:rPr>
              <w:t xml:space="preserve"> СОШ - 1</w:t>
            </w:r>
          </w:p>
        </w:tc>
        <w:tc>
          <w:tcPr>
            <w:tcW w:w="992" w:type="dxa"/>
          </w:tcPr>
          <w:p w:rsidR="003927FB" w:rsidRPr="00C257F2" w:rsidRDefault="003927FB" w:rsidP="00C304C4">
            <w:pPr>
              <w:jc w:val="center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lastRenderedPageBreak/>
              <w:t>96</w:t>
            </w:r>
          </w:p>
        </w:tc>
        <w:tc>
          <w:tcPr>
            <w:tcW w:w="851" w:type="dxa"/>
          </w:tcPr>
          <w:p w:rsidR="003927FB" w:rsidRPr="00C257F2" w:rsidRDefault="003927FB" w:rsidP="00C304C4">
            <w:pPr>
              <w:jc w:val="center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40</w:t>
            </w:r>
          </w:p>
        </w:tc>
        <w:tc>
          <w:tcPr>
            <w:tcW w:w="850" w:type="dxa"/>
          </w:tcPr>
          <w:p w:rsidR="003927FB" w:rsidRPr="00C257F2" w:rsidRDefault="003927FB" w:rsidP="00C304C4">
            <w:pPr>
              <w:jc w:val="center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3927FB" w:rsidRPr="00C257F2" w:rsidRDefault="003927FB" w:rsidP="00C304C4">
            <w:pPr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  <w:sz w:val="16"/>
                <w:szCs w:val="16"/>
              </w:rPr>
              <w:t>75.00</w:t>
            </w:r>
            <w:r w:rsidRPr="00C257F2">
              <w:rPr>
                <w:rFonts w:cs="Tahoma"/>
                <w:b/>
                <w:sz w:val="16"/>
                <w:szCs w:val="16"/>
              </w:rPr>
              <w:t xml:space="preserve"> %</w:t>
            </w:r>
          </w:p>
        </w:tc>
        <w:tc>
          <w:tcPr>
            <w:tcW w:w="709" w:type="dxa"/>
          </w:tcPr>
          <w:p w:rsidR="003927FB" w:rsidRPr="00C257F2" w:rsidRDefault="003927FB" w:rsidP="00C304C4">
            <w:pPr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  <w:sz w:val="16"/>
                <w:szCs w:val="16"/>
              </w:rPr>
              <w:t>22.83</w:t>
            </w:r>
            <w:r w:rsidRPr="00C257F2">
              <w:rPr>
                <w:rFonts w:cs="Tahoma"/>
                <w:b/>
                <w:sz w:val="16"/>
                <w:szCs w:val="16"/>
              </w:rPr>
              <w:t>%</w:t>
            </w:r>
          </w:p>
        </w:tc>
      </w:tr>
      <w:tr w:rsidR="003927FB" w:rsidRPr="00C257F2" w:rsidTr="00C304C4">
        <w:tc>
          <w:tcPr>
            <w:tcW w:w="1276" w:type="dxa"/>
          </w:tcPr>
          <w:p w:rsidR="003927FB" w:rsidRPr="00C257F2" w:rsidRDefault="003927FB" w:rsidP="00C304C4">
            <w:pPr>
              <w:rPr>
                <w:rFonts w:cs="Tahoma"/>
                <w:b/>
                <w:sz w:val="20"/>
                <w:szCs w:val="20"/>
              </w:rPr>
            </w:pPr>
            <w:r w:rsidRPr="00C257F2">
              <w:rPr>
                <w:rFonts w:cs="Tahoma"/>
                <w:b/>
                <w:sz w:val="20"/>
                <w:szCs w:val="20"/>
              </w:rPr>
              <w:lastRenderedPageBreak/>
              <w:t>Литература</w:t>
            </w:r>
          </w:p>
        </w:tc>
        <w:tc>
          <w:tcPr>
            <w:tcW w:w="709" w:type="dxa"/>
          </w:tcPr>
          <w:p w:rsidR="003927FB" w:rsidRPr="00C257F2" w:rsidRDefault="003927FB" w:rsidP="00C304C4">
            <w:pPr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:rsidR="003927FB" w:rsidRPr="00C257F2" w:rsidRDefault="003927FB" w:rsidP="00C304C4">
            <w:pPr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4.07</w:t>
            </w:r>
          </w:p>
        </w:tc>
        <w:tc>
          <w:tcPr>
            <w:tcW w:w="709" w:type="dxa"/>
          </w:tcPr>
          <w:p w:rsidR="003927FB" w:rsidRPr="00C257F2" w:rsidRDefault="003927FB" w:rsidP="00C304C4">
            <w:pPr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16.0</w:t>
            </w:r>
            <w:r w:rsidRPr="00C257F2">
              <w:rPr>
                <w:rFonts w:cs="Tahoma"/>
                <w:b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3927FB" w:rsidRPr="00C257F2" w:rsidRDefault="003927FB" w:rsidP="00C304C4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927FB" w:rsidRPr="00C257F2" w:rsidRDefault="003927FB" w:rsidP="00C304C4">
            <w:pPr>
              <w:jc w:val="center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3927FB" w:rsidRPr="00C257F2" w:rsidRDefault="003927FB" w:rsidP="00C304C4">
            <w:pPr>
              <w:jc w:val="center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3927FB" w:rsidRPr="00C257F2" w:rsidRDefault="003927FB" w:rsidP="00C304C4">
            <w:pPr>
              <w:jc w:val="center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3927FB" w:rsidRPr="00C257F2" w:rsidRDefault="003927FB" w:rsidP="00C304C4">
            <w:pPr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  <w:sz w:val="16"/>
                <w:szCs w:val="16"/>
              </w:rPr>
              <w:t xml:space="preserve">100.00 </w:t>
            </w:r>
          </w:p>
        </w:tc>
        <w:tc>
          <w:tcPr>
            <w:tcW w:w="709" w:type="dxa"/>
          </w:tcPr>
          <w:p w:rsidR="003927FB" w:rsidRPr="00C257F2" w:rsidRDefault="003927FB" w:rsidP="00C304C4">
            <w:pPr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  <w:sz w:val="16"/>
                <w:szCs w:val="16"/>
              </w:rPr>
              <w:t>100.00</w:t>
            </w:r>
            <w:r w:rsidRPr="00C257F2">
              <w:rPr>
                <w:rFonts w:cs="Tahoma"/>
                <w:b/>
                <w:sz w:val="16"/>
                <w:szCs w:val="16"/>
              </w:rPr>
              <w:t>%</w:t>
            </w:r>
          </w:p>
        </w:tc>
      </w:tr>
      <w:tr w:rsidR="003927FB" w:rsidRPr="00C257F2" w:rsidTr="00C304C4">
        <w:tc>
          <w:tcPr>
            <w:tcW w:w="1276" w:type="dxa"/>
          </w:tcPr>
          <w:p w:rsidR="003927FB" w:rsidRPr="00C257F2" w:rsidRDefault="003927FB" w:rsidP="00C304C4">
            <w:pPr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709" w:type="dxa"/>
          </w:tcPr>
          <w:p w:rsidR="003927FB" w:rsidRDefault="003927FB" w:rsidP="00C304C4">
            <w:pPr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3927FB" w:rsidRDefault="003927FB" w:rsidP="00C304C4">
            <w:pPr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3.00</w:t>
            </w:r>
          </w:p>
        </w:tc>
        <w:tc>
          <w:tcPr>
            <w:tcW w:w="709" w:type="dxa"/>
          </w:tcPr>
          <w:p w:rsidR="003927FB" w:rsidRDefault="003927FB" w:rsidP="00C304C4">
            <w:pPr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3.00</w:t>
            </w:r>
          </w:p>
        </w:tc>
        <w:tc>
          <w:tcPr>
            <w:tcW w:w="1843" w:type="dxa"/>
          </w:tcPr>
          <w:p w:rsidR="003927FB" w:rsidRDefault="003927FB" w:rsidP="00C304C4">
            <w:pPr>
              <w:jc w:val="center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927FB" w:rsidRDefault="003927FB" w:rsidP="00C304C4">
            <w:pPr>
              <w:jc w:val="center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3927FB" w:rsidRDefault="003927FB" w:rsidP="00C304C4">
            <w:pPr>
              <w:jc w:val="center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3927FB" w:rsidRDefault="003927FB" w:rsidP="00C304C4">
            <w:pPr>
              <w:jc w:val="center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3927FB" w:rsidRDefault="003927FB" w:rsidP="00C304C4">
            <w:pPr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  <w:sz w:val="16"/>
                <w:szCs w:val="16"/>
              </w:rPr>
              <w:t>100.00</w:t>
            </w:r>
          </w:p>
        </w:tc>
        <w:tc>
          <w:tcPr>
            <w:tcW w:w="709" w:type="dxa"/>
          </w:tcPr>
          <w:p w:rsidR="003927FB" w:rsidRDefault="003927FB" w:rsidP="00C304C4">
            <w:pPr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  <w:sz w:val="16"/>
                <w:szCs w:val="16"/>
              </w:rPr>
              <w:t>100.00%</w:t>
            </w:r>
          </w:p>
        </w:tc>
      </w:tr>
      <w:tr w:rsidR="003927FB" w:rsidRPr="00C257F2" w:rsidTr="00C304C4">
        <w:tc>
          <w:tcPr>
            <w:tcW w:w="1276" w:type="dxa"/>
          </w:tcPr>
          <w:p w:rsidR="003927FB" w:rsidRDefault="003927FB" w:rsidP="00C304C4">
            <w:pPr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Математика</w:t>
            </w:r>
          </w:p>
        </w:tc>
        <w:tc>
          <w:tcPr>
            <w:tcW w:w="709" w:type="dxa"/>
          </w:tcPr>
          <w:p w:rsidR="003927FB" w:rsidRDefault="003927FB" w:rsidP="00C304C4">
            <w:pPr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3927FB" w:rsidRDefault="003927FB" w:rsidP="00C304C4">
            <w:pPr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4.00</w:t>
            </w:r>
          </w:p>
        </w:tc>
        <w:tc>
          <w:tcPr>
            <w:tcW w:w="709" w:type="dxa"/>
          </w:tcPr>
          <w:p w:rsidR="003927FB" w:rsidRDefault="003927FB" w:rsidP="00C304C4">
            <w:pPr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4.00</w:t>
            </w:r>
          </w:p>
        </w:tc>
        <w:tc>
          <w:tcPr>
            <w:tcW w:w="1843" w:type="dxa"/>
          </w:tcPr>
          <w:p w:rsidR="003927FB" w:rsidRDefault="003927FB" w:rsidP="00C304C4">
            <w:pPr>
              <w:jc w:val="center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927FB" w:rsidRDefault="003927FB" w:rsidP="00C304C4">
            <w:pPr>
              <w:jc w:val="center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3927FB" w:rsidRDefault="003927FB" w:rsidP="00C304C4">
            <w:pPr>
              <w:jc w:val="center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3927FB" w:rsidRDefault="003927FB" w:rsidP="00C304C4">
            <w:pPr>
              <w:jc w:val="center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3927FB" w:rsidRDefault="003927FB" w:rsidP="00C304C4">
            <w:pPr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  <w:sz w:val="16"/>
                <w:szCs w:val="16"/>
              </w:rPr>
              <w:t>100.00</w:t>
            </w:r>
          </w:p>
        </w:tc>
        <w:tc>
          <w:tcPr>
            <w:tcW w:w="709" w:type="dxa"/>
          </w:tcPr>
          <w:p w:rsidR="003927FB" w:rsidRDefault="003927FB" w:rsidP="00C304C4">
            <w:pPr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  <w:sz w:val="16"/>
                <w:szCs w:val="16"/>
              </w:rPr>
              <w:t>100.00%</w:t>
            </w:r>
          </w:p>
        </w:tc>
      </w:tr>
    </w:tbl>
    <w:p w:rsidR="003927FB" w:rsidRPr="00C257F2" w:rsidRDefault="003927FB" w:rsidP="003927FB">
      <w:pPr>
        <w:ind w:firstLine="540"/>
        <w:rPr>
          <w:rFonts w:cs="Tahoma"/>
          <w:sz w:val="16"/>
          <w:szCs w:val="16"/>
        </w:rPr>
      </w:pPr>
    </w:p>
    <w:p w:rsidR="003927FB" w:rsidRPr="00091EE1" w:rsidRDefault="003927FB" w:rsidP="003927FB">
      <w:r>
        <w:t xml:space="preserve">Таким образом, в 2016 году 256 выпускников </w:t>
      </w:r>
      <w:r w:rsidRPr="00091EE1">
        <w:t xml:space="preserve"> 9-х классов успешно прошли  итоговую аттестацию и получили аттестат об основном общем образовании</w:t>
      </w:r>
      <w:r>
        <w:t>.</w:t>
      </w:r>
      <w:r w:rsidRPr="00091EE1">
        <w:t xml:space="preserve">              </w:t>
      </w:r>
    </w:p>
    <w:p w:rsidR="003927FB" w:rsidRPr="00C257F2" w:rsidRDefault="003927FB" w:rsidP="003927FB">
      <w:pPr>
        <w:ind w:firstLine="540"/>
        <w:rPr>
          <w:rFonts w:cs="Tahoma"/>
        </w:rPr>
      </w:pPr>
    </w:p>
    <w:p w:rsidR="003927FB" w:rsidRPr="00C257F2" w:rsidRDefault="003927FB" w:rsidP="003927FB">
      <w:pPr>
        <w:jc w:val="center"/>
        <w:rPr>
          <w:b/>
          <w:u w:val="single"/>
        </w:rPr>
      </w:pPr>
      <w:r w:rsidRPr="00C257F2">
        <w:rPr>
          <w:b/>
          <w:u w:val="single"/>
        </w:rPr>
        <w:t>Результаты итоговой аттестации выпускников 11</w:t>
      </w:r>
      <w:r w:rsidR="007E3764">
        <w:rPr>
          <w:b/>
          <w:u w:val="single"/>
        </w:rPr>
        <w:t>-х</w:t>
      </w:r>
      <w:r w:rsidRPr="00C257F2">
        <w:rPr>
          <w:b/>
          <w:u w:val="single"/>
        </w:rPr>
        <w:t xml:space="preserve"> классов.</w:t>
      </w:r>
    </w:p>
    <w:p w:rsidR="003927FB" w:rsidRPr="00C257F2" w:rsidRDefault="003927FB" w:rsidP="003927FB">
      <w:pPr>
        <w:rPr>
          <w:rFonts w:cs="Tahoma"/>
        </w:rPr>
      </w:pPr>
    </w:p>
    <w:p w:rsidR="003927FB" w:rsidRPr="00C257F2" w:rsidRDefault="003927FB" w:rsidP="003927FB">
      <w:pPr>
        <w:rPr>
          <w:rFonts w:cs="Tahoma"/>
        </w:rPr>
      </w:pPr>
      <w:r w:rsidRPr="00C257F2">
        <w:rPr>
          <w:rFonts w:cs="Tahoma"/>
        </w:rPr>
        <w:t>ЕГЭ в 2015-2016 учебном году проходил в штатном режиме. Для проведения ЕГЭ была орган</w:t>
      </w:r>
      <w:r>
        <w:rPr>
          <w:rFonts w:cs="Tahoma"/>
        </w:rPr>
        <w:t>изована работа 1  ППЭ на базе МБ</w:t>
      </w:r>
      <w:r w:rsidRPr="00C257F2">
        <w:rPr>
          <w:rFonts w:cs="Tahoma"/>
        </w:rPr>
        <w:t xml:space="preserve">ОУ </w:t>
      </w:r>
      <w:r>
        <w:rPr>
          <w:rFonts w:cs="Tahoma"/>
        </w:rPr>
        <w:t>«Алтайской СОШ №2»</w:t>
      </w:r>
      <w:r w:rsidRPr="00C257F2">
        <w:rPr>
          <w:rFonts w:cs="Tahoma"/>
        </w:rPr>
        <w:t xml:space="preserve"> имени Героя России Д. Ерофеева.</w:t>
      </w:r>
    </w:p>
    <w:p w:rsidR="003927FB" w:rsidRPr="00C257F2" w:rsidRDefault="003927FB" w:rsidP="003927FB">
      <w:pPr>
        <w:rPr>
          <w:rFonts w:cs="Tahoma"/>
        </w:rPr>
      </w:pPr>
      <w:r w:rsidRPr="00C257F2">
        <w:rPr>
          <w:rFonts w:cs="Tahoma"/>
        </w:rPr>
        <w:t>Работа ППЭ была организована в соответствии Методическими материалами по подготовке и проведению ЕГЭ в ППЭ в 2016 году, утвержденными Федеральной службой по надзору и контролю в сфере образования. В соответствии с данным документом работу ППЭ обеспечивали не только организаторы - сотрудники общеобраз</w:t>
      </w:r>
      <w:r>
        <w:rPr>
          <w:rFonts w:cs="Tahoma"/>
        </w:rPr>
        <w:t xml:space="preserve">овательных учреждений с. </w:t>
      </w:r>
      <w:proofErr w:type="gramStart"/>
      <w:r>
        <w:rPr>
          <w:rFonts w:cs="Tahoma"/>
        </w:rPr>
        <w:t>Алтайское</w:t>
      </w:r>
      <w:proofErr w:type="gramEnd"/>
      <w:r w:rsidRPr="00C257F2">
        <w:rPr>
          <w:rFonts w:cs="Tahoma"/>
        </w:rPr>
        <w:t xml:space="preserve">, но и представители правоохранительных органов, медицинские работники, общественные наблюдатели. </w:t>
      </w:r>
    </w:p>
    <w:p w:rsidR="003927FB" w:rsidRPr="00C257F2" w:rsidRDefault="003927FB" w:rsidP="003927FB">
      <w:pPr>
        <w:rPr>
          <w:rFonts w:cs="Tahoma"/>
          <w:highlight w:val="yellow"/>
        </w:rPr>
      </w:pPr>
      <w:r w:rsidRPr="00C257F2">
        <w:rPr>
          <w:rFonts w:cs="Tahoma"/>
        </w:rPr>
        <w:t xml:space="preserve">Уполномоченными членами государственной комиссии, общественными наблюдателями при посещении ППЭ замечаний к организации работы пункта отмечено не было. Контрольно-измерительные материалы доставлялись в  пункт своевременно, режим секретности был соблюден. Для четкой организации в период государственной (итоговой) аттестации была проведена учеба организаторов и руководителей ППЭ, уполномоченных членов ГЭК. В течение аттестационного периода давались индивидуальные консультации. </w:t>
      </w:r>
    </w:p>
    <w:p w:rsidR="003927FB" w:rsidRPr="00C257F2" w:rsidRDefault="003927FB" w:rsidP="003927FB">
      <w:pPr>
        <w:rPr>
          <w:rFonts w:cs="Tahoma"/>
        </w:rPr>
      </w:pPr>
      <w:proofErr w:type="gramStart"/>
      <w:r w:rsidRPr="00C257F2">
        <w:rPr>
          <w:rFonts w:cs="Tahoma"/>
        </w:rPr>
        <w:t>ЕГЭ для выпускников 11-12 классов прошел в утвержденн</w:t>
      </w:r>
      <w:r>
        <w:rPr>
          <w:rFonts w:cs="Tahoma"/>
        </w:rPr>
        <w:t>ые сроки по 11</w:t>
      </w:r>
      <w:r w:rsidRPr="00C257F2">
        <w:rPr>
          <w:rFonts w:cs="Tahoma"/>
        </w:rPr>
        <w:t xml:space="preserve"> предметам: география, литература, русский язык, математика</w:t>
      </w:r>
      <w:r>
        <w:rPr>
          <w:rFonts w:cs="Tahoma"/>
        </w:rPr>
        <w:t xml:space="preserve"> (профильная)</w:t>
      </w:r>
      <w:r w:rsidRPr="00C257F2">
        <w:rPr>
          <w:rFonts w:cs="Tahoma"/>
        </w:rPr>
        <w:t xml:space="preserve">, обществознание, биология, </w:t>
      </w:r>
      <w:r>
        <w:rPr>
          <w:rFonts w:cs="Tahoma"/>
        </w:rPr>
        <w:t>история, физика, химия, английский язык, немецкий язык.</w:t>
      </w:r>
      <w:proofErr w:type="gramEnd"/>
    </w:p>
    <w:p w:rsidR="003927FB" w:rsidRPr="00C257F2" w:rsidRDefault="003927FB" w:rsidP="003927FB">
      <w:pPr>
        <w:ind w:firstLine="540"/>
        <w:rPr>
          <w:rFonts w:cs="Tahoma"/>
        </w:rPr>
      </w:pPr>
      <w:r w:rsidRPr="00C257F2">
        <w:rPr>
          <w:rFonts w:cs="Tahoma"/>
        </w:rPr>
        <w:lastRenderedPageBreak/>
        <w:t xml:space="preserve">Наибольший выбор пришелся на такие предметы по выбору, как </w:t>
      </w:r>
      <w:r>
        <w:rPr>
          <w:rFonts w:cs="Tahoma"/>
        </w:rPr>
        <w:t>обществознание 57%, физика 19 %.</w:t>
      </w:r>
    </w:p>
    <w:p w:rsidR="003927FB" w:rsidRPr="00C257F2" w:rsidRDefault="003927FB" w:rsidP="003927FB">
      <w:pPr>
        <w:ind w:firstLine="709"/>
        <w:rPr>
          <w:rFonts w:cs="Tahoma"/>
        </w:rPr>
      </w:pPr>
      <w:r>
        <w:t>Прошли ГИА 104</w:t>
      </w:r>
      <w:r w:rsidRPr="00C257F2">
        <w:t xml:space="preserve"> человек, что составило </w:t>
      </w:r>
      <w:r>
        <w:rPr>
          <w:rFonts w:cs="Tahoma"/>
        </w:rPr>
        <w:t>99.04</w:t>
      </w:r>
      <w:r w:rsidRPr="00C257F2">
        <w:rPr>
          <w:rFonts w:cs="Tahoma"/>
        </w:rPr>
        <w:t xml:space="preserve"> %,</w:t>
      </w:r>
      <w:r>
        <w:t xml:space="preserve"> не прошли ГИА – 1</w:t>
      </w:r>
      <w:r w:rsidRPr="00C257F2">
        <w:t xml:space="preserve"> человека, что составило </w:t>
      </w:r>
      <w:r>
        <w:rPr>
          <w:rFonts w:cs="Tahoma"/>
        </w:rPr>
        <w:t>0,6 %. Не сдал:</w:t>
      </w:r>
    </w:p>
    <w:p w:rsidR="003927FB" w:rsidRPr="00C257F2" w:rsidRDefault="003927FB" w:rsidP="003927FB">
      <w:pPr>
        <w:rPr>
          <w:rFonts w:cs="Tahoma"/>
        </w:rPr>
      </w:pPr>
      <w:r w:rsidRPr="00C257F2">
        <w:rPr>
          <w:rFonts w:cs="Tahoma"/>
        </w:rPr>
        <w:t xml:space="preserve">математику - </w:t>
      </w:r>
      <w:r>
        <w:rPr>
          <w:rFonts w:cs="Tahoma"/>
        </w:rPr>
        <w:t>1 выпускник МБ</w:t>
      </w:r>
      <w:r w:rsidRPr="00C257F2">
        <w:rPr>
          <w:rFonts w:cs="Tahoma"/>
        </w:rPr>
        <w:t xml:space="preserve">ОУ </w:t>
      </w:r>
      <w:proofErr w:type="spellStart"/>
      <w:r>
        <w:rPr>
          <w:rFonts w:cs="Tahoma"/>
        </w:rPr>
        <w:t>Нижнекаменской</w:t>
      </w:r>
      <w:proofErr w:type="spellEnd"/>
      <w:r>
        <w:rPr>
          <w:rFonts w:cs="Tahoma"/>
        </w:rPr>
        <w:t xml:space="preserve"> СОШ.</w:t>
      </w:r>
    </w:p>
    <w:p w:rsidR="003927FB" w:rsidRPr="00C257F2" w:rsidRDefault="003927FB" w:rsidP="003927FB">
      <w:pPr>
        <w:jc w:val="center"/>
        <w:rPr>
          <w:rFonts w:cs="Tahoma"/>
        </w:rPr>
      </w:pPr>
      <w:r w:rsidRPr="00C257F2">
        <w:rPr>
          <w:rFonts w:cs="Tahoma"/>
        </w:rPr>
        <w:t xml:space="preserve">        </w:t>
      </w:r>
    </w:p>
    <w:p w:rsidR="003927FB" w:rsidRPr="00C257F2" w:rsidRDefault="003927FB" w:rsidP="003927FB">
      <w:pPr>
        <w:jc w:val="center"/>
        <w:rPr>
          <w:b/>
        </w:rPr>
      </w:pPr>
      <w:r w:rsidRPr="00C257F2">
        <w:rPr>
          <w:rFonts w:cs="Tahoma"/>
        </w:rPr>
        <w:t xml:space="preserve">  </w:t>
      </w:r>
      <w:r w:rsidRPr="00C257F2">
        <w:rPr>
          <w:rFonts w:cs="Tahoma"/>
          <w:b/>
        </w:rPr>
        <w:t>Результаты сдачи экзаменов обязательных предметов  представлены в таблице:</w:t>
      </w:r>
      <w:r w:rsidRPr="00C257F2">
        <w:rPr>
          <w:b/>
        </w:rPr>
        <w:t xml:space="preserve">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6379"/>
      </w:tblGrid>
      <w:tr w:rsidR="003927FB" w:rsidRPr="00C257F2" w:rsidTr="00C304C4">
        <w:trPr>
          <w:trHeight w:val="29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FB" w:rsidRPr="00C257F2" w:rsidRDefault="003927FB" w:rsidP="00C304C4">
            <w:pPr>
              <w:jc w:val="center"/>
              <w:rPr>
                <w:b/>
              </w:rPr>
            </w:pPr>
          </w:p>
          <w:p w:rsidR="003927FB" w:rsidRPr="00C257F2" w:rsidRDefault="003927FB" w:rsidP="00C304C4">
            <w:r w:rsidRPr="00C257F2">
              <w:rPr>
                <w:b/>
              </w:rPr>
              <w:t>Русский язык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FB" w:rsidRPr="00C257F2" w:rsidRDefault="003927FB" w:rsidP="00C304C4">
            <w:pPr>
              <w:jc w:val="center"/>
              <w:rPr>
                <w:b/>
              </w:rPr>
            </w:pPr>
            <w:r w:rsidRPr="00C257F2">
              <w:rPr>
                <w:b/>
              </w:rPr>
              <w:t>2016</w:t>
            </w:r>
          </w:p>
        </w:tc>
      </w:tr>
      <w:tr w:rsidR="003927FB" w:rsidRPr="00C257F2" w:rsidTr="00C304C4">
        <w:trPr>
          <w:trHeight w:val="28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FB" w:rsidRPr="00C257F2" w:rsidRDefault="003927FB" w:rsidP="00C304C4">
            <w:r w:rsidRPr="00C257F2">
              <w:t xml:space="preserve">Количество участников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FB" w:rsidRPr="00C257F2" w:rsidRDefault="003927FB" w:rsidP="00C304C4">
            <w:pPr>
              <w:jc w:val="center"/>
              <w:rPr>
                <w:b/>
              </w:rPr>
            </w:pPr>
            <w:r w:rsidRPr="00C257F2">
              <w:rPr>
                <w:b/>
                <w:bCs/>
              </w:rPr>
              <w:t>1</w:t>
            </w:r>
            <w:r>
              <w:rPr>
                <w:b/>
                <w:bCs/>
              </w:rPr>
              <w:t>05</w:t>
            </w:r>
          </w:p>
        </w:tc>
      </w:tr>
      <w:tr w:rsidR="003927FB" w:rsidRPr="00C257F2" w:rsidTr="00C304C4">
        <w:trPr>
          <w:trHeight w:val="56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FB" w:rsidRPr="00C257F2" w:rsidRDefault="003927FB" w:rsidP="00C304C4">
            <w:r w:rsidRPr="00C257F2">
              <w:t>Средний балл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FB" w:rsidRPr="00C257F2" w:rsidRDefault="003927FB" w:rsidP="00C304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64.88</w:t>
            </w:r>
            <w:r w:rsidRPr="00F87DF1">
              <w:rPr>
                <w:b/>
                <w:bCs/>
              </w:rPr>
              <w:t xml:space="preserve"> </w:t>
            </w:r>
          </w:p>
          <w:p w:rsidR="003927FB" w:rsidRPr="00C257F2" w:rsidRDefault="003927FB" w:rsidP="00C304C4">
            <w:pPr>
              <w:jc w:val="center"/>
              <w:rPr>
                <w:b/>
                <w:bCs/>
              </w:rPr>
            </w:pPr>
            <w:r w:rsidRPr="00F87DF1">
              <w:rPr>
                <w:b/>
                <w:bCs/>
              </w:rPr>
              <w:t>(</w:t>
            </w:r>
            <w:r w:rsidRPr="00C257F2">
              <w:rPr>
                <w:b/>
                <w:bCs/>
              </w:rPr>
              <w:t>край – 66.50)</w:t>
            </w:r>
          </w:p>
          <w:p w:rsidR="003927FB" w:rsidRPr="00C257F2" w:rsidRDefault="003927FB" w:rsidP="00C304C4">
            <w:pPr>
              <w:jc w:val="center"/>
              <w:rPr>
                <w:b/>
              </w:rPr>
            </w:pPr>
          </w:p>
        </w:tc>
      </w:tr>
      <w:tr w:rsidR="003927FB" w:rsidRPr="00C257F2" w:rsidTr="00C304C4">
        <w:trPr>
          <w:trHeight w:val="62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FB" w:rsidRPr="00C257F2" w:rsidRDefault="003927FB" w:rsidP="00C304C4">
            <w:r w:rsidRPr="00C257F2">
              <w:t>Максимальный балл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FB" w:rsidRDefault="003927FB" w:rsidP="00C304C4">
            <w:pPr>
              <w:jc w:val="center"/>
            </w:pPr>
            <w:r>
              <w:t>72,5</w:t>
            </w:r>
          </w:p>
          <w:p w:rsidR="003927FB" w:rsidRPr="00C257F2" w:rsidRDefault="003927FB" w:rsidP="00C304C4">
            <w:pPr>
              <w:jc w:val="center"/>
            </w:pPr>
            <w:r>
              <w:t xml:space="preserve">МБОУ </w:t>
            </w:r>
            <w:proofErr w:type="spellStart"/>
            <w:r>
              <w:t>Куячинская</w:t>
            </w:r>
            <w:proofErr w:type="spellEnd"/>
            <w:r>
              <w:t xml:space="preserve"> СОШ</w:t>
            </w:r>
          </w:p>
          <w:p w:rsidR="003927FB" w:rsidRPr="00C257F2" w:rsidRDefault="003927FB" w:rsidP="00C304C4"/>
        </w:tc>
      </w:tr>
      <w:tr w:rsidR="003927FB" w:rsidRPr="00C257F2" w:rsidTr="00C304C4">
        <w:trPr>
          <w:trHeight w:val="19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FB" w:rsidRPr="00C257F2" w:rsidRDefault="003927FB" w:rsidP="00C304C4">
            <w:r w:rsidRPr="00C257F2">
              <w:t>Не преодолели минимум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FB" w:rsidRPr="00C257F2" w:rsidRDefault="003927FB" w:rsidP="00C304C4">
            <w:pPr>
              <w:jc w:val="center"/>
            </w:pPr>
            <w:r>
              <w:t>0</w:t>
            </w:r>
          </w:p>
        </w:tc>
      </w:tr>
    </w:tbl>
    <w:p w:rsidR="003927FB" w:rsidRPr="00C257F2" w:rsidRDefault="003927FB" w:rsidP="003927FB">
      <w:pPr>
        <w:rPr>
          <w:rFonts w:cs="Tahoma"/>
          <w:b/>
        </w:rPr>
      </w:pPr>
    </w:p>
    <w:p w:rsidR="003927FB" w:rsidRPr="00C257F2" w:rsidRDefault="003927FB" w:rsidP="003927FB">
      <w:pPr>
        <w:rPr>
          <w:rFonts w:cs="Tahoma"/>
          <w:b/>
        </w:rPr>
      </w:pPr>
      <w:r w:rsidRPr="00C257F2">
        <w:rPr>
          <w:rFonts w:cs="Tahoma"/>
          <w:b/>
        </w:rPr>
        <w:t>Математика (профильный уровень)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6379"/>
      </w:tblGrid>
      <w:tr w:rsidR="003927FB" w:rsidRPr="00C257F2" w:rsidTr="00C304C4">
        <w:trPr>
          <w:trHeight w:val="26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FB" w:rsidRPr="00C257F2" w:rsidRDefault="003927FB" w:rsidP="00C304C4"/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FB" w:rsidRPr="00C257F2" w:rsidRDefault="003927FB" w:rsidP="00C304C4">
            <w:pPr>
              <w:jc w:val="center"/>
              <w:rPr>
                <w:b/>
              </w:rPr>
            </w:pPr>
            <w:r w:rsidRPr="00C257F2">
              <w:rPr>
                <w:b/>
              </w:rPr>
              <w:t>2016</w:t>
            </w:r>
          </w:p>
        </w:tc>
      </w:tr>
      <w:tr w:rsidR="003927FB" w:rsidRPr="00C257F2" w:rsidTr="00C304C4">
        <w:trPr>
          <w:trHeight w:val="28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FB" w:rsidRPr="00C257F2" w:rsidRDefault="003927FB" w:rsidP="00C304C4">
            <w:r w:rsidRPr="00C257F2">
              <w:t>Количество участников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FB" w:rsidRPr="00C257F2" w:rsidRDefault="003927FB" w:rsidP="00C304C4">
            <w:pPr>
              <w:jc w:val="center"/>
              <w:rPr>
                <w:b/>
              </w:rPr>
            </w:pPr>
            <w:r>
              <w:rPr>
                <w:b/>
              </w:rPr>
              <w:t>66</w:t>
            </w:r>
          </w:p>
        </w:tc>
      </w:tr>
      <w:tr w:rsidR="003927FB" w:rsidRPr="00C257F2" w:rsidTr="00C304C4">
        <w:trPr>
          <w:trHeight w:val="26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FB" w:rsidRPr="00C257F2" w:rsidRDefault="003927FB" w:rsidP="00C304C4">
            <w:r w:rsidRPr="00C257F2">
              <w:t>Средний балл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FB" w:rsidRPr="00C257F2" w:rsidRDefault="003927FB" w:rsidP="00C304C4">
            <w:pPr>
              <w:jc w:val="center"/>
              <w:rPr>
                <w:b/>
              </w:rPr>
            </w:pPr>
            <w:r>
              <w:rPr>
                <w:b/>
              </w:rPr>
              <w:t>40.80</w:t>
            </w:r>
          </w:p>
          <w:p w:rsidR="003927FB" w:rsidRPr="00C257F2" w:rsidRDefault="003927FB" w:rsidP="00C304C4">
            <w:pPr>
              <w:jc w:val="center"/>
              <w:rPr>
                <w:b/>
                <w:bCs/>
              </w:rPr>
            </w:pPr>
            <w:r w:rsidRPr="00C257F2">
              <w:rPr>
                <w:b/>
                <w:bCs/>
              </w:rPr>
              <w:t xml:space="preserve"> (край- 44.84)</w:t>
            </w:r>
          </w:p>
          <w:p w:rsidR="003927FB" w:rsidRPr="00C257F2" w:rsidRDefault="003927FB" w:rsidP="00C304C4">
            <w:pPr>
              <w:jc w:val="center"/>
            </w:pPr>
          </w:p>
        </w:tc>
      </w:tr>
      <w:tr w:rsidR="003927FB" w:rsidRPr="00C257F2" w:rsidTr="00C304C4">
        <w:trPr>
          <w:trHeight w:val="83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FB" w:rsidRPr="00C257F2" w:rsidRDefault="003927FB" w:rsidP="00C304C4">
            <w:r w:rsidRPr="00C257F2">
              <w:lastRenderedPageBreak/>
              <w:t>Максимальный балл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FB" w:rsidRPr="00C257F2" w:rsidRDefault="003927FB" w:rsidP="00C304C4">
            <w:pPr>
              <w:jc w:val="center"/>
            </w:pPr>
            <w:r>
              <w:t>48,67</w:t>
            </w:r>
          </w:p>
          <w:p w:rsidR="003927FB" w:rsidRPr="00C257F2" w:rsidRDefault="003927FB" w:rsidP="00C304C4">
            <w:pPr>
              <w:jc w:val="center"/>
            </w:pPr>
            <w:r>
              <w:t xml:space="preserve">МБОУ </w:t>
            </w:r>
            <w:proofErr w:type="spellStart"/>
            <w:r>
              <w:t>Куячинская</w:t>
            </w:r>
            <w:proofErr w:type="spellEnd"/>
            <w:r>
              <w:t xml:space="preserve"> СОШ</w:t>
            </w:r>
          </w:p>
        </w:tc>
      </w:tr>
      <w:tr w:rsidR="003927FB" w:rsidRPr="00C257F2" w:rsidTr="00C304C4">
        <w:trPr>
          <w:trHeight w:val="27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FB" w:rsidRPr="00C257F2" w:rsidRDefault="003927FB" w:rsidP="00C304C4">
            <w:r w:rsidRPr="00C257F2">
              <w:t>Не преодолели минимум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FB" w:rsidRPr="00C257F2" w:rsidRDefault="003927FB" w:rsidP="00C304C4">
            <w:pPr>
              <w:jc w:val="center"/>
            </w:pPr>
            <w:r>
              <w:t>12</w:t>
            </w:r>
          </w:p>
          <w:p w:rsidR="003927FB" w:rsidRPr="00C257F2" w:rsidRDefault="003927FB" w:rsidP="00C304C4">
            <w:pPr>
              <w:jc w:val="center"/>
            </w:pPr>
            <w:r>
              <w:t>(18,18</w:t>
            </w:r>
            <w:r w:rsidRPr="00C257F2">
              <w:t xml:space="preserve"> %)</w:t>
            </w:r>
          </w:p>
        </w:tc>
      </w:tr>
    </w:tbl>
    <w:p w:rsidR="003927FB" w:rsidRPr="00C257F2" w:rsidRDefault="003927FB" w:rsidP="003927FB">
      <w:pPr>
        <w:rPr>
          <w:rFonts w:cs="Tahoma"/>
        </w:rPr>
      </w:pPr>
    </w:p>
    <w:p w:rsidR="003927FB" w:rsidRPr="00C257F2" w:rsidRDefault="003927FB" w:rsidP="003927FB">
      <w:r w:rsidRPr="00C257F2">
        <w:t>Количество участников ЕГЭ по русскому язык</w:t>
      </w:r>
      <w:r>
        <w:t>у -105</w:t>
      </w:r>
      <w:r w:rsidRPr="00C257F2">
        <w:t xml:space="preserve"> человек</w:t>
      </w:r>
      <w:r>
        <w:t>, что составило 100</w:t>
      </w:r>
      <w:r w:rsidRPr="00C257F2">
        <w:t xml:space="preserve"> %.</w:t>
      </w:r>
    </w:p>
    <w:p w:rsidR="003927FB" w:rsidRPr="00C257F2" w:rsidRDefault="003927FB" w:rsidP="003927FB">
      <w:r w:rsidRPr="00C257F2">
        <w:t>Средний балл по райо</w:t>
      </w:r>
      <w:r>
        <w:t xml:space="preserve">ну по русскому языку составил </w:t>
      </w:r>
      <w:proofErr w:type="gramStart"/>
      <w:r>
        <w:t>64,88</w:t>
      </w:r>
      <w:proofErr w:type="gramEnd"/>
      <w:r w:rsidRPr="00C257F2">
        <w:t xml:space="preserve"> что ни</w:t>
      </w:r>
      <w:r>
        <w:t>же среднего балла по краю на – 1,62 (66,50).</w:t>
      </w:r>
      <w:r w:rsidRPr="00C257F2">
        <w:t xml:space="preserve"> </w:t>
      </w:r>
    </w:p>
    <w:p w:rsidR="003927FB" w:rsidRPr="00C257F2" w:rsidRDefault="003927FB" w:rsidP="003927FB">
      <w:pPr>
        <w:rPr>
          <w:u w:val="single"/>
        </w:rPr>
      </w:pPr>
      <w:r w:rsidRPr="00C257F2">
        <w:rPr>
          <w:u w:val="single"/>
        </w:rPr>
        <w:t>Результат лучше</w:t>
      </w:r>
      <w:r>
        <w:rPr>
          <w:u w:val="single"/>
        </w:rPr>
        <w:t xml:space="preserve">, чем средний по АК показали 48 </w:t>
      </w:r>
      <w:r w:rsidRPr="00C257F2">
        <w:rPr>
          <w:u w:val="single"/>
        </w:rPr>
        <w:t>человек (37.50 %):</w:t>
      </w:r>
    </w:p>
    <w:p w:rsidR="003927FB" w:rsidRPr="00C257F2" w:rsidRDefault="003927FB" w:rsidP="003927FB">
      <w:r>
        <w:t>МБ</w:t>
      </w:r>
      <w:r w:rsidRPr="00C257F2">
        <w:t xml:space="preserve">ОУ </w:t>
      </w:r>
      <w:r>
        <w:t>«</w:t>
      </w:r>
      <w:proofErr w:type="spellStart"/>
      <w:r>
        <w:t>Айская</w:t>
      </w:r>
      <w:proofErr w:type="spellEnd"/>
      <w:r>
        <w:t xml:space="preserve"> СОШ»  – 3 ч.(3</w:t>
      </w:r>
      <w:r w:rsidRPr="00C257F2">
        <w:t>0 %)</w:t>
      </w:r>
    </w:p>
    <w:p w:rsidR="003927FB" w:rsidRPr="00C257F2" w:rsidRDefault="003927FB" w:rsidP="003927FB">
      <w:r>
        <w:t>МБ</w:t>
      </w:r>
      <w:r w:rsidRPr="00C257F2">
        <w:t xml:space="preserve">ОУ </w:t>
      </w:r>
      <w:r>
        <w:t xml:space="preserve">Алтайская </w:t>
      </w:r>
      <w:r w:rsidRPr="00C257F2">
        <w:t xml:space="preserve">СОШ </w:t>
      </w:r>
      <w:r>
        <w:t>№1– 6ч. (33,33</w:t>
      </w:r>
      <w:r w:rsidRPr="00C257F2">
        <w:t xml:space="preserve"> %)</w:t>
      </w:r>
    </w:p>
    <w:p w:rsidR="003927FB" w:rsidRPr="00C257F2" w:rsidRDefault="003927FB" w:rsidP="003927FB">
      <w:r>
        <w:t>МБ</w:t>
      </w:r>
      <w:r w:rsidRPr="00C257F2">
        <w:t xml:space="preserve">ОУ </w:t>
      </w:r>
      <w:r>
        <w:t>«</w:t>
      </w:r>
      <w:proofErr w:type="gramStart"/>
      <w:r>
        <w:t>Алтайская</w:t>
      </w:r>
      <w:proofErr w:type="gramEnd"/>
      <w:r>
        <w:t xml:space="preserve"> </w:t>
      </w:r>
      <w:r w:rsidRPr="00C257F2">
        <w:t xml:space="preserve"> СОШ</w:t>
      </w:r>
      <w:r>
        <w:t xml:space="preserve"> №2»  - 10 ч. (47</w:t>
      </w:r>
      <w:r w:rsidRPr="00C257F2">
        <w:t xml:space="preserve"> %)</w:t>
      </w:r>
    </w:p>
    <w:p w:rsidR="003927FB" w:rsidRPr="00C257F2" w:rsidRDefault="003927FB" w:rsidP="003927FB">
      <w:r>
        <w:t>МБ</w:t>
      </w:r>
      <w:r w:rsidRPr="00C257F2">
        <w:t xml:space="preserve">ОУ </w:t>
      </w:r>
      <w:proofErr w:type="gramStart"/>
      <w:r>
        <w:t>Алтайская</w:t>
      </w:r>
      <w:proofErr w:type="gramEnd"/>
      <w:r w:rsidRPr="00C257F2">
        <w:t xml:space="preserve"> СОШ </w:t>
      </w:r>
      <w:r>
        <w:t>№5 – 13 ч. (61,90</w:t>
      </w:r>
      <w:r w:rsidRPr="00C257F2">
        <w:t xml:space="preserve"> %)</w:t>
      </w:r>
    </w:p>
    <w:p w:rsidR="003927FB" w:rsidRPr="00C257F2" w:rsidRDefault="003927FB" w:rsidP="003927FB">
      <w:r>
        <w:t xml:space="preserve">МБОУ </w:t>
      </w:r>
      <w:proofErr w:type="spellStart"/>
      <w:r>
        <w:t>Куяганская</w:t>
      </w:r>
      <w:proofErr w:type="spellEnd"/>
      <w:r>
        <w:t xml:space="preserve"> СОШ  - 3 ч. (50.00</w:t>
      </w:r>
      <w:r w:rsidRPr="00C257F2">
        <w:t xml:space="preserve"> %)</w:t>
      </w:r>
    </w:p>
    <w:p w:rsidR="003927FB" w:rsidRDefault="003927FB" w:rsidP="003927FB">
      <w:r>
        <w:t xml:space="preserve">МБОУ </w:t>
      </w:r>
      <w:proofErr w:type="spellStart"/>
      <w:r>
        <w:t>Куячинская</w:t>
      </w:r>
      <w:proofErr w:type="spellEnd"/>
      <w:r>
        <w:t xml:space="preserve"> СОШ – 3 ч. (75.00</w:t>
      </w:r>
      <w:r w:rsidRPr="00C257F2">
        <w:t xml:space="preserve"> %)</w:t>
      </w:r>
    </w:p>
    <w:p w:rsidR="003927FB" w:rsidRDefault="003927FB" w:rsidP="003927FB">
      <w:r>
        <w:t xml:space="preserve">МБОУ </w:t>
      </w:r>
      <w:proofErr w:type="spellStart"/>
      <w:r>
        <w:t>Нижнекаменская</w:t>
      </w:r>
      <w:proofErr w:type="spellEnd"/>
      <w:r>
        <w:t xml:space="preserve"> СОШ – 6 ч. (66,67 %)</w:t>
      </w:r>
    </w:p>
    <w:p w:rsidR="003927FB" w:rsidRDefault="003927FB" w:rsidP="003927FB">
      <w:r>
        <w:t xml:space="preserve">МБОУ </w:t>
      </w:r>
      <w:proofErr w:type="spellStart"/>
      <w:r>
        <w:t>Сарасинская</w:t>
      </w:r>
      <w:proofErr w:type="spellEnd"/>
      <w:r>
        <w:t xml:space="preserve"> СОШ – 2 ч. (25 %)</w:t>
      </w:r>
    </w:p>
    <w:p w:rsidR="003927FB" w:rsidRPr="00C257F2" w:rsidRDefault="003927FB" w:rsidP="003927FB">
      <w:r>
        <w:t xml:space="preserve">МБОУ </w:t>
      </w:r>
      <w:proofErr w:type="spellStart"/>
      <w:r>
        <w:t>Старобелокурихинская</w:t>
      </w:r>
      <w:proofErr w:type="spellEnd"/>
      <w:r>
        <w:t xml:space="preserve"> СОШ – 2 ч. (25 %)</w:t>
      </w:r>
    </w:p>
    <w:p w:rsidR="003927FB" w:rsidRPr="00C257F2" w:rsidRDefault="003927FB" w:rsidP="003927FB">
      <w:pPr>
        <w:rPr>
          <w:u w:val="single"/>
        </w:rPr>
      </w:pPr>
      <w:proofErr w:type="gramStart"/>
      <w:r w:rsidRPr="00C257F2">
        <w:rPr>
          <w:u w:val="single"/>
        </w:rPr>
        <w:t>Результат лучше, чем п</w:t>
      </w:r>
      <w:r>
        <w:rPr>
          <w:u w:val="single"/>
        </w:rPr>
        <w:t>о средний по району показали  55 человек (52.38</w:t>
      </w:r>
      <w:r w:rsidRPr="00C257F2">
        <w:rPr>
          <w:u w:val="single"/>
        </w:rPr>
        <w:t xml:space="preserve"> %).</w:t>
      </w:r>
      <w:proofErr w:type="gramEnd"/>
    </w:p>
    <w:p w:rsidR="003927FB" w:rsidRPr="00C257F2" w:rsidRDefault="003927FB" w:rsidP="003927FB"/>
    <w:p w:rsidR="003927FB" w:rsidRPr="00C257F2" w:rsidRDefault="003927FB" w:rsidP="003927FB">
      <w:r w:rsidRPr="00C257F2">
        <w:rPr>
          <w:u w:val="single"/>
        </w:rPr>
        <w:t>Результат выше 90 баллов</w:t>
      </w:r>
      <w:r>
        <w:t xml:space="preserve"> показали 1 обучающихся МБОУ «</w:t>
      </w:r>
      <w:proofErr w:type="spellStart"/>
      <w:r>
        <w:t>Айской</w:t>
      </w:r>
      <w:proofErr w:type="spellEnd"/>
      <w:r w:rsidRPr="00C257F2">
        <w:t xml:space="preserve"> СОШ</w:t>
      </w:r>
      <w:r>
        <w:t>» (1 чел.) и МБОУ «</w:t>
      </w:r>
      <w:proofErr w:type="gramStart"/>
      <w:r>
        <w:t>Алтайской</w:t>
      </w:r>
      <w:proofErr w:type="gramEnd"/>
      <w:r>
        <w:t xml:space="preserve"> СОШ №2»  (1</w:t>
      </w:r>
      <w:r w:rsidRPr="00C257F2">
        <w:t xml:space="preserve"> человека). </w:t>
      </w:r>
    </w:p>
    <w:p w:rsidR="003927FB" w:rsidRPr="00C257F2" w:rsidRDefault="003927FB" w:rsidP="003927FB">
      <w:pPr>
        <w:ind w:firstLine="709"/>
      </w:pPr>
      <w:r w:rsidRPr="00C257F2">
        <w:t>Результат выше 55 баллов п</w:t>
      </w:r>
      <w:r>
        <w:t>оказали 79 выпускников (7</w:t>
      </w:r>
      <w:r w:rsidRPr="00C257F2">
        <w:t>5</w:t>
      </w:r>
      <w:r>
        <w:t>,24</w:t>
      </w:r>
      <w:r w:rsidRPr="00C257F2">
        <w:t xml:space="preserve"> %). </w:t>
      </w:r>
    </w:p>
    <w:p w:rsidR="003927FB" w:rsidRPr="00C257F2" w:rsidRDefault="003927FB" w:rsidP="003927FB">
      <w:pPr>
        <w:shd w:val="clear" w:color="auto" w:fill="FFFFFF"/>
        <w:ind w:left="-426"/>
        <w:jc w:val="center"/>
        <w:rPr>
          <w:b/>
          <w:i/>
        </w:rPr>
      </w:pPr>
      <w:r w:rsidRPr="00C257F2">
        <w:rPr>
          <w:b/>
          <w:i/>
        </w:rPr>
        <w:t>Математика профильный уровень.</w:t>
      </w:r>
    </w:p>
    <w:p w:rsidR="003927FB" w:rsidRPr="00C257F2" w:rsidRDefault="003927FB" w:rsidP="003927FB">
      <w:r w:rsidRPr="00C257F2">
        <w:rPr>
          <w:rFonts w:cs="Tahoma"/>
        </w:rPr>
        <w:t>Количество участников ма</w:t>
      </w:r>
      <w:r>
        <w:rPr>
          <w:rFonts w:cs="Tahoma"/>
        </w:rPr>
        <w:t>тематики профильного уровня - 66</w:t>
      </w:r>
      <w:r w:rsidRPr="00C257F2">
        <w:rPr>
          <w:rFonts w:cs="Tahoma"/>
        </w:rPr>
        <w:t xml:space="preserve"> человек.</w:t>
      </w:r>
      <w:r w:rsidRPr="00C257F2">
        <w:t xml:space="preserve"> Не преодолели ми</w:t>
      </w:r>
      <w:r>
        <w:t>нимальный порог – 12 человек (18,18</w:t>
      </w:r>
      <w:r w:rsidRPr="00C257F2">
        <w:t xml:space="preserve"> %):</w:t>
      </w:r>
    </w:p>
    <w:p w:rsidR="003927FB" w:rsidRPr="00C257F2" w:rsidRDefault="003927FB" w:rsidP="003927FB">
      <w:pPr>
        <w:ind w:firstLine="851"/>
      </w:pPr>
      <w:r>
        <w:lastRenderedPageBreak/>
        <w:t>МБ</w:t>
      </w:r>
      <w:r w:rsidRPr="00C257F2">
        <w:t xml:space="preserve">ОУ </w:t>
      </w:r>
      <w:r>
        <w:t>«</w:t>
      </w:r>
      <w:proofErr w:type="spellStart"/>
      <w:r>
        <w:t>Айская</w:t>
      </w:r>
      <w:proofErr w:type="spellEnd"/>
      <w:r>
        <w:t xml:space="preserve"> </w:t>
      </w:r>
      <w:r w:rsidRPr="00C257F2">
        <w:t>СОШ</w:t>
      </w:r>
      <w:r>
        <w:t>»</w:t>
      </w:r>
      <w:r w:rsidRPr="00C257F2">
        <w:t xml:space="preserve"> – 1 ч.</w:t>
      </w:r>
    </w:p>
    <w:p w:rsidR="003927FB" w:rsidRPr="00C257F2" w:rsidRDefault="003927FB" w:rsidP="003927FB">
      <w:pPr>
        <w:ind w:firstLine="851"/>
        <w:rPr>
          <w:rFonts w:cs="Tahoma"/>
        </w:rPr>
      </w:pPr>
      <w:r>
        <w:t>МБ</w:t>
      </w:r>
      <w:r w:rsidRPr="00C257F2">
        <w:t xml:space="preserve">ОУ </w:t>
      </w:r>
      <w:proofErr w:type="gramStart"/>
      <w:r>
        <w:t>Алтайская</w:t>
      </w:r>
      <w:proofErr w:type="gramEnd"/>
      <w:r>
        <w:t xml:space="preserve"> </w:t>
      </w:r>
      <w:r w:rsidRPr="00C257F2">
        <w:t>СОШ</w:t>
      </w:r>
      <w:r>
        <w:t xml:space="preserve"> №1</w:t>
      </w:r>
      <w:r w:rsidRPr="00C257F2">
        <w:rPr>
          <w:rFonts w:cs="Tahoma"/>
        </w:rPr>
        <w:t xml:space="preserve"> – 1 ч.</w:t>
      </w:r>
    </w:p>
    <w:p w:rsidR="003927FB" w:rsidRPr="00C257F2" w:rsidRDefault="003927FB" w:rsidP="003927FB">
      <w:pPr>
        <w:ind w:firstLine="851"/>
      </w:pPr>
      <w:r>
        <w:t>МБ</w:t>
      </w:r>
      <w:r w:rsidRPr="00C257F2">
        <w:t xml:space="preserve">ОУ </w:t>
      </w:r>
      <w:r>
        <w:t>«</w:t>
      </w:r>
      <w:proofErr w:type="gramStart"/>
      <w:r>
        <w:t>Алтайская</w:t>
      </w:r>
      <w:proofErr w:type="gramEnd"/>
      <w:r>
        <w:t xml:space="preserve"> </w:t>
      </w:r>
      <w:r w:rsidRPr="00C257F2">
        <w:t xml:space="preserve">СОШ </w:t>
      </w:r>
      <w:r>
        <w:t xml:space="preserve"> №2»</w:t>
      </w:r>
      <w:r w:rsidRPr="00C257F2">
        <w:t>– 2 ч.</w:t>
      </w:r>
    </w:p>
    <w:p w:rsidR="003927FB" w:rsidRPr="00C257F2" w:rsidRDefault="003927FB" w:rsidP="003927FB">
      <w:pPr>
        <w:ind w:firstLine="851"/>
      </w:pPr>
      <w:r>
        <w:t>МБ</w:t>
      </w:r>
      <w:r w:rsidRPr="00C257F2">
        <w:t xml:space="preserve">ОУ </w:t>
      </w:r>
      <w:proofErr w:type="gramStart"/>
      <w:r>
        <w:t>Алтайская</w:t>
      </w:r>
      <w:proofErr w:type="gramEnd"/>
      <w:r>
        <w:t xml:space="preserve"> </w:t>
      </w:r>
      <w:r w:rsidRPr="00C257F2">
        <w:t>СОШ</w:t>
      </w:r>
      <w:r>
        <w:t xml:space="preserve"> №5 – 3</w:t>
      </w:r>
      <w:r w:rsidRPr="00C257F2">
        <w:t xml:space="preserve"> ч.</w:t>
      </w:r>
    </w:p>
    <w:p w:rsidR="003927FB" w:rsidRPr="00C257F2" w:rsidRDefault="003927FB" w:rsidP="003927FB">
      <w:pPr>
        <w:ind w:firstLine="851"/>
        <w:rPr>
          <w:rFonts w:cs="Tahoma"/>
        </w:rPr>
      </w:pPr>
      <w:r>
        <w:rPr>
          <w:rFonts w:cs="Tahoma"/>
        </w:rPr>
        <w:t>МБ</w:t>
      </w:r>
      <w:r w:rsidRPr="00C257F2">
        <w:rPr>
          <w:rFonts w:cs="Tahoma"/>
        </w:rPr>
        <w:t xml:space="preserve">ОУ </w:t>
      </w:r>
      <w:proofErr w:type="spellStart"/>
      <w:r>
        <w:rPr>
          <w:rFonts w:cs="Tahoma"/>
        </w:rPr>
        <w:t>Куяганская</w:t>
      </w:r>
      <w:proofErr w:type="spellEnd"/>
      <w:r>
        <w:rPr>
          <w:rFonts w:cs="Tahoma"/>
        </w:rPr>
        <w:t xml:space="preserve"> СОШ </w:t>
      </w:r>
      <w:r w:rsidRPr="00C257F2">
        <w:rPr>
          <w:rFonts w:cs="Tahoma"/>
        </w:rPr>
        <w:t xml:space="preserve"> </w:t>
      </w:r>
      <w:r>
        <w:rPr>
          <w:rFonts w:cs="Tahoma"/>
        </w:rPr>
        <w:t>– 1</w:t>
      </w:r>
      <w:r w:rsidRPr="00C257F2">
        <w:rPr>
          <w:rFonts w:cs="Tahoma"/>
        </w:rPr>
        <w:t xml:space="preserve"> ч.</w:t>
      </w:r>
    </w:p>
    <w:p w:rsidR="003927FB" w:rsidRPr="00C257F2" w:rsidRDefault="003927FB" w:rsidP="003927FB">
      <w:pPr>
        <w:ind w:firstLine="851"/>
      </w:pPr>
      <w:r>
        <w:t>МБ</w:t>
      </w:r>
      <w:r w:rsidRPr="00C257F2">
        <w:t xml:space="preserve">ОУ </w:t>
      </w:r>
      <w:proofErr w:type="spellStart"/>
      <w:r>
        <w:t>Нижнекаменская</w:t>
      </w:r>
      <w:proofErr w:type="spellEnd"/>
      <w:r>
        <w:t xml:space="preserve"> СОШ  – 1</w:t>
      </w:r>
      <w:r w:rsidRPr="00C257F2">
        <w:t xml:space="preserve"> ч.</w:t>
      </w:r>
    </w:p>
    <w:p w:rsidR="003927FB" w:rsidRDefault="003927FB" w:rsidP="003927FB">
      <w:pPr>
        <w:ind w:firstLine="851"/>
      </w:pPr>
      <w:r>
        <w:t xml:space="preserve">МБОУ </w:t>
      </w:r>
      <w:proofErr w:type="spellStart"/>
      <w:r>
        <w:t>Сарасинская</w:t>
      </w:r>
      <w:proofErr w:type="spellEnd"/>
      <w:r>
        <w:t xml:space="preserve"> СОШ – 2</w:t>
      </w:r>
      <w:r w:rsidRPr="00C257F2">
        <w:t xml:space="preserve"> ч.</w:t>
      </w:r>
    </w:p>
    <w:p w:rsidR="003927FB" w:rsidRPr="00C257F2" w:rsidRDefault="003927FB" w:rsidP="003927FB">
      <w:pPr>
        <w:ind w:firstLine="851"/>
      </w:pPr>
      <w:r>
        <w:t xml:space="preserve">МБОУ </w:t>
      </w:r>
      <w:proofErr w:type="spellStart"/>
      <w:r>
        <w:t>Старобелокурихинская</w:t>
      </w:r>
      <w:proofErr w:type="spellEnd"/>
      <w:r>
        <w:t xml:space="preserve"> – 1 ч.</w:t>
      </w:r>
    </w:p>
    <w:p w:rsidR="003927FB" w:rsidRPr="00C257F2" w:rsidRDefault="003927FB" w:rsidP="003927FB">
      <w:r w:rsidRPr="00C257F2">
        <w:t>Ср</w:t>
      </w:r>
      <w:r>
        <w:t>едний балл по району составил 40.80</w:t>
      </w:r>
      <w:r w:rsidRPr="00C257F2">
        <w:t>, что ни</w:t>
      </w:r>
      <w:r>
        <w:t>же среднего балла по краю на – 4.04</w:t>
      </w:r>
      <w:r w:rsidRPr="00C257F2">
        <w:t xml:space="preserve">(край – 44.84) </w:t>
      </w:r>
      <w:r>
        <w:t>.</w:t>
      </w:r>
    </w:p>
    <w:p w:rsidR="003927FB" w:rsidRPr="00C257F2" w:rsidRDefault="003927FB" w:rsidP="003927FB">
      <w:pPr>
        <w:rPr>
          <w:u w:val="single"/>
        </w:rPr>
      </w:pPr>
      <w:r w:rsidRPr="00C257F2">
        <w:t xml:space="preserve">           </w:t>
      </w:r>
      <w:r w:rsidRPr="00C257F2">
        <w:rPr>
          <w:u w:val="single"/>
        </w:rPr>
        <w:t>Результат лучше, чем средний по АК  и району  показали 2</w:t>
      </w:r>
      <w:r>
        <w:rPr>
          <w:u w:val="single"/>
        </w:rPr>
        <w:t>9 человека (43,94</w:t>
      </w:r>
      <w:r w:rsidRPr="00C257F2">
        <w:rPr>
          <w:u w:val="single"/>
        </w:rPr>
        <w:t xml:space="preserve"> %):</w:t>
      </w:r>
    </w:p>
    <w:p w:rsidR="003927FB" w:rsidRPr="00C257F2" w:rsidRDefault="003927FB" w:rsidP="003927FB">
      <w:r>
        <w:t>МБ</w:t>
      </w:r>
      <w:r w:rsidRPr="00C257F2">
        <w:t xml:space="preserve">ОУ </w:t>
      </w:r>
      <w:r>
        <w:t>«</w:t>
      </w:r>
      <w:proofErr w:type="spellStart"/>
      <w:r>
        <w:t>Айская</w:t>
      </w:r>
      <w:proofErr w:type="spellEnd"/>
      <w:r>
        <w:t>» СОШ – 3 ч. (43,94</w:t>
      </w:r>
      <w:r w:rsidRPr="00C257F2">
        <w:t xml:space="preserve"> %)</w:t>
      </w:r>
    </w:p>
    <w:p w:rsidR="003927FB" w:rsidRPr="00C257F2" w:rsidRDefault="003927FB" w:rsidP="003927FB">
      <w:r>
        <w:t>МБ</w:t>
      </w:r>
      <w:r w:rsidRPr="00C257F2">
        <w:t xml:space="preserve">ОУ </w:t>
      </w:r>
      <w:proofErr w:type="gramStart"/>
      <w:r>
        <w:t>Алтайская</w:t>
      </w:r>
      <w:proofErr w:type="gramEnd"/>
      <w:r>
        <w:t xml:space="preserve"> </w:t>
      </w:r>
      <w:r w:rsidRPr="00C257F2">
        <w:t xml:space="preserve">СОШ </w:t>
      </w:r>
      <w:r>
        <w:t>№1– 2 ч. (25</w:t>
      </w:r>
      <w:r w:rsidRPr="00C257F2">
        <w:t>%)</w:t>
      </w:r>
    </w:p>
    <w:p w:rsidR="003927FB" w:rsidRPr="00C257F2" w:rsidRDefault="003927FB" w:rsidP="003927FB">
      <w:r>
        <w:t>МБ</w:t>
      </w:r>
      <w:r w:rsidRPr="00C257F2">
        <w:t xml:space="preserve">ОУ </w:t>
      </w:r>
      <w:proofErr w:type="gramStart"/>
      <w:r>
        <w:t>Алтайская</w:t>
      </w:r>
      <w:proofErr w:type="gramEnd"/>
      <w:r>
        <w:t xml:space="preserve"> </w:t>
      </w:r>
      <w:r w:rsidRPr="00C257F2">
        <w:t xml:space="preserve">СОШ </w:t>
      </w:r>
      <w:r>
        <w:t>№2 – 7 ч. (58,33</w:t>
      </w:r>
      <w:r w:rsidRPr="00C257F2">
        <w:t xml:space="preserve"> %)</w:t>
      </w:r>
    </w:p>
    <w:p w:rsidR="003927FB" w:rsidRPr="00C257F2" w:rsidRDefault="003927FB" w:rsidP="003927FB">
      <w:r>
        <w:t>МБ</w:t>
      </w:r>
      <w:r w:rsidRPr="00C257F2">
        <w:t xml:space="preserve">ОУ </w:t>
      </w:r>
      <w:proofErr w:type="gramStart"/>
      <w:r>
        <w:t>Алтайская</w:t>
      </w:r>
      <w:proofErr w:type="gramEnd"/>
      <w:r>
        <w:t xml:space="preserve"> </w:t>
      </w:r>
      <w:r w:rsidRPr="00C257F2">
        <w:t>СОШ</w:t>
      </w:r>
      <w:r>
        <w:t xml:space="preserve"> №5 – 9 ч. (52,94</w:t>
      </w:r>
      <w:r w:rsidRPr="00C257F2">
        <w:t xml:space="preserve"> %)</w:t>
      </w:r>
    </w:p>
    <w:p w:rsidR="003927FB" w:rsidRPr="00C257F2" w:rsidRDefault="003927FB" w:rsidP="003927FB">
      <w:r>
        <w:t>МБ</w:t>
      </w:r>
      <w:r w:rsidRPr="00C257F2">
        <w:t>ОУ</w:t>
      </w:r>
      <w:r>
        <w:t xml:space="preserve"> </w:t>
      </w:r>
      <w:proofErr w:type="spellStart"/>
      <w:r>
        <w:t>Куяганская</w:t>
      </w:r>
      <w:proofErr w:type="spellEnd"/>
      <w:r>
        <w:t xml:space="preserve"> СОШ – 3 ч. (5</w:t>
      </w:r>
      <w:r w:rsidRPr="00C257F2">
        <w:t>0 %)</w:t>
      </w:r>
    </w:p>
    <w:p w:rsidR="003927FB" w:rsidRPr="00C257F2" w:rsidRDefault="003927FB" w:rsidP="003927FB">
      <w:pPr>
        <w:rPr>
          <w:rFonts w:cs="Tahoma"/>
        </w:rPr>
      </w:pPr>
      <w:r>
        <w:rPr>
          <w:rFonts w:cs="Tahoma"/>
        </w:rPr>
        <w:t>МБ</w:t>
      </w:r>
      <w:r w:rsidRPr="00C257F2">
        <w:rPr>
          <w:rFonts w:cs="Tahoma"/>
        </w:rPr>
        <w:t xml:space="preserve">ОУ </w:t>
      </w:r>
      <w:proofErr w:type="spellStart"/>
      <w:r>
        <w:rPr>
          <w:rFonts w:cs="Tahoma"/>
        </w:rPr>
        <w:t>Куячинская</w:t>
      </w:r>
      <w:proofErr w:type="spellEnd"/>
      <w:r>
        <w:rPr>
          <w:rFonts w:cs="Tahoma"/>
        </w:rPr>
        <w:t xml:space="preserve"> </w:t>
      </w:r>
      <w:r w:rsidRPr="00C257F2">
        <w:rPr>
          <w:rFonts w:cs="Tahoma"/>
        </w:rPr>
        <w:t>СОШ</w:t>
      </w:r>
      <w:r>
        <w:rPr>
          <w:rFonts w:cs="Tahoma"/>
        </w:rPr>
        <w:t>– 3</w:t>
      </w:r>
      <w:r w:rsidRPr="00C257F2">
        <w:rPr>
          <w:rFonts w:cs="Tahoma"/>
        </w:rPr>
        <w:t xml:space="preserve"> ч.</w:t>
      </w:r>
      <w:r>
        <w:t xml:space="preserve"> (100</w:t>
      </w:r>
      <w:r w:rsidRPr="00C257F2">
        <w:t xml:space="preserve"> %)</w:t>
      </w:r>
    </w:p>
    <w:p w:rsidR="003927FB" w:rsidRDefault="003927FB" w:rsidP="003927FB">
      <w:r>
        <w:t>МБ</w:t>
      </w:r>
      <w:r w:rsidRPr="00C257F2">
        <w:t xml:space="preserve">ОУ </w:t>
      </w:r>
      <w:proofErr w:type="spellStart"/>
      <w:r>
        <w:t>Нижнекаменская</w:t>
      </w:r>
      <w:proofErr w:type="spellEnd"/>
      <w:r>
        <w:t xml:space="preserve"> </w:t>
      </w:r>
      <w:r w:rsidRPr="00C257F2">
        <w:t>СОШ</w:t>
      </w:r>
      <w:r>
        <w:t>– 1 ч. (12,50</w:t>
      </w:r>
      <w:r w:rsidRPr="00C257F2">
        <w:t xml:space="preserve"> %)</w:t>
      </w:r>
    </w:p>
    <w:p w:rsidR="003927FB" w:rsidRPr="00C257F2" w:rsidRDefault="003927FB" w:rsidP="003927FB">
      <w:r>
        <w:t xml:space="preserve">МБОУ </w:t>
      </w:r>
      <w:proofErr w:type="spellStart"/>
      <w:r>
        <w:t>Сарасинская</w:t>
      </w:r>
      <w:proofErr w:type="spellEnd"/>
      <w:r>
        <w:t xml:space="preserve"> СОШ – 1 ч. (33,33 %)</w:t>
      </w:r>
    </w:p>
    <w:p w:rsidR="003927FB" w:rsidRDefault="003927FB" w:rsidP="003927FB">
      <w:pPr>
        <w:rPr>
          <w:u w:val="single"/>
        </w:rPr>
      </w:pPr>
      <w:r w:rsidRPr="00C257F2">
        <w:rPr>
          <w:u w:val="single"/>
        </w:rPr>
        <w:t>Результат выше 55 баллов показали 15 выпускников (25 %).</w:t>
      </w:r>
    </w:p>
    <w:p w:rsidR="003927FB" w:rsidRPr="00C257F2" w:rsidRDefault="003927FB" w:rsidP="003927FB">
      <w:r>
        <w:t>МБ</w:t>
      </w:r>
      <w:r w:rsidRPr="00C257F2">
        <w:t xml:space="preserve">ОУ </w:t>
      </w:r>
      <w:r>
        <w:t>«</w:t>
      </w:r>
      <w:proofErr w:type="spellStart"/>
      <w:r>
        <w:t>Айская</w:t>
      </w:r>
      <w:proofErr w:type="spellEnd"/>
      <w:r>
        <w:t>» СОШ – 2 ч. (28,57</w:t>
      </w:r>
      <w:r w:rsidRPr="00C257F2">
        <w:t xml:space="preserve"> %)</w:t>
      </w:r>
    </w:p>
    <w:p w:rsidR="003927FB" w:rsidRPr="00C257F2" w:rsidRDefault="003927FB" w:rsidP="003927FB">
      <w:r>
        <w:t>МБ</w:t>
      </w:r>
      <w:r w:rsidRPr="00C257F2">
        <w:t xml:space="preserve">ОУ </w:t>
      </w:r>
      <w:proofErr w:type="gramStart"/>
      <w:r>
        <w:t>Алтайская</w:t>
      </w:r>
      <w:proofErr w:type="gramEnd"/>
      <w:r>
        <w:t xml:space="preserve"> </w:t>
      </w:r>
      <w:r w:rsidRPr="00C257F2">
        <w:t xml:space="preserve">СОШ </w:t>
      </w:r>
      <w:r>
        <w:t>№1– 1 ч. (12,50</w:t>
      </w:r>
      <w:r w:rsidRPr="00C257F2">
        <w:t>%)</w:t>
      </w:r>
    </w:p>
    <w:p w:rsidR="003927FB" w:rsidRPr="00C257F2" w:rsidRDefault="003927FB" w:rsidP="003927FB">
      <w:r>
        <w:t>МБ</w:t>
      </w:r>
      <w:r w:rsidRPr="00C257F2">
        <w:t xml:space="preserve">ОУ </w:t>
      </w:r>
      <w:proofErr w:type="gramStart"/>
      <w:r>
        <w:t>Алтайская</w:t>
      </w:r>
      <w:proofErr w:type="gramEnd"/>
      <w:r>
        <w:t xml:space="preserve"> </w:t>
      </w:r>
      <w:r w:rsidRPr="00C257F2">
        <w:t xml:space="preserve">СОШ </w:t>
      </w:r>
      <w:r>
        <w:t>№2 – 6 ч. (50,00</w:t>
      </w:r>
      <w:r w:rsidRPr="00C257F2">
        <w:t xml:space="preserve"> %)</w:t>
      </w:r>
    </w:p>
    <w:p w:rsidR="003927FB" w:rsidRPr="00C257F2" w:rsidRDefault="003927FB" w:rsidP="003927FB">
      <w:r>
        <w:t>МБ</w:t>
      </w:r>
      <w:r w:rsidRPr="00C257F2">
        <w:t xml:space="preserve">ОУ </w:t>
      </w:r>
      <w:proofErr w:type="gramStart"/>
      <w:r>
        <w:t>Алтайская</w:t>
      </w:r>
      <w:proofErr w:type="gramEnd"/>
      <w:r>
        <w:t xml:space="preserve"> </w:t>
      </w:r>
      <w:r w:rsidRPr="00C257F2">
        <w:t>СОШ</w:t>
      </w:r>
      <w:r>
        <w:t xml:space="preserve"> №5 – 3 ч. (17,65</w:t>
      </w:r>
      <w:r w:rsidRPr="00C257F2">
        <w:t xml:space="preserve"> %)</w:t>
      </w:r>
    </w:p>
    <w:p w:rsidR="003927FB" w:rsidRPr="00C257F2" w:rsidRDefault="003927FB" w:rsidP="003927FB">
      <w:r>
        <w:t>МБ</w:t>
      </w:r>
      <w:r w:rsidRPr="00C257F2">
        <w:t>ОУ</w:t>
      </w:r>
      <w:r>
        <w:t xml:space="preserve"> </w:t>
      </w:r>
      <w:proofErr w:type="spellStart"/>
      <w:r>
        <w:t>Куяганская</w:t>
      </w:r>
      <w:proofErr w:type="spellEnd"/>
      <w:r>
        <w:t xml:space="preserve"> СОШ – 1ч. (16,67</w:t>
      </w:r>
      <w:r w:rsidRPr="00C257F2">
        <w:t xml:space="preserve"> %)</w:t>
      </w:r>
    </w:p>
    <w:p w:rsidR="003927FB" w:rsidRPr="00C257F2" w:rsidRDefault="003927FB" w:rsidP="003927FB">
      <w:pPr>
        <w:rPr>
          <w:rFonts w:cs="Tahoma"/>
        </w:rPr>
      </w:pPr>
      <w:r>
        <w:rPr>
          <w:rFonts w:cs="Tahoma"/>
        </w:rPr>
        <w:lastRenderedPageBreak/>
        <w:t>МБ</w:t>
      </w:r>
      <w:r w:rsidRPr="00C257F2">
        <w:rPr>
          <w:rFonts w:cs="Tahoma"/>
        </w:rPr>
        <w:t xml:space="preserve">ОУ </w:t>
      </w:r>
      <w:proofErr w:type="spellStart"/>
      <w:r>
        <w:rPr>
          <w:rFonts w:cs="Tahoma"/>
        </w:rPr>
        <w:t>Куячинская</w:t>
      </w:r>
      <w:proofErr w:type="spellEnd"/>
      <w:r>
        <w:rPr>
          <w:rFonts w:cs="Tahoma"/>
        </w:rPr>
        <w:t xml:space="preserve"> </w:t>
      </w:r>
      <w:r w:rsidRPr="00C257F2">
        <w:rPr>
          <w:rFonts w:cs="Tahoma"/>
        </w:rPr>
        <w:t>СОШ</w:t>
      </w:r>
      <w:r>
        <w:rPr>
          <w:rFonts w:cs="Tahoma"/>
        </w:rPr>
        <w:t>– 1</w:t>
      </w:r>
      <w:r w:rsidRPr="00C257F2">
        <w:rPr>
          <w:rFonts w:cs="Tahoma"/>
        </w:rPr>
        <w:t xml:space="preserve"> ч.</w:t>
      </w:r>
      <w:r>
        <w:t xml:space="preserve"> (33,33</w:t>
      </w:r>
      <w:r w:rsidRPr="00C257F2">
        <w:t xml:space="preserve"> %)</w:t>
      </w:r>
    </w:p>
    <w:p w:rsidR="003927FB" w:rsidRPr="00C257F2" w:rsidRDefault="003927FB" w:rsidP="003927FB">
      <w:pPr>
        <w:ind w:firstLine="709"/>
      </w:pPr>
      <w:r>
        <w:t xml:space="preserve">МБОУ </w:t>
      </w:r>
      <w:proofErr w:type="spellStart"/>
      <w:r>
        <w:t>Сарасинская</w:t>
      </w:r>
      <w:proofErr w:type="spellEnd"/>
      <w:r>
        <w:t xml:space="preserve"> СОШ – 1 ч. (33,33 %)</w:t>
      </w:r>
    </w:p>
    <w:p w:rsidR="003927FB" w:rsidRPr="00C257F2" w:rsidRDefault="003927FB" w:rsidP="003927FB">
      <w:r w:rsidRPr="00C257F2">
        <w:rPr>
          <w:rFonts w:cs="Tahoma"/>
        </w:rPr>
        <w:t xml:space="preserve"> </w:t>
      </w:r>
      <w:proofErr w:type="gramStart"/>
      <w:r w:rsidRPr="00C257F2">
        <w:rPr>
          <w:rFonts w:cs="Tahoma"/>
        </w:rPr>
        <w:t>Анализируя результаты ЕГЭ по предметам по выбору следует</w:t>
      </w:r>
      <w:proofErr w:type="gramEnd"/>
      <w:r w:rsidRPr="00C257F2">
        <w:rPr>
          <w:rFonts w:cs="Tahoma"/>
        </w:rPr>
        <w:t xml:space="preserve"> отметить, что выше среднего краевого показателя выпускники показали по географии</w:t>
      </w:r>
      <w:r>
        <w:rPr>
          <w:rFonts w:cs="Tahoma"/>
        </w:rPr>
        <w:t xml:space="preserve"> на 13,6 балла и литературе на 1,58</w:t>
      </w:r>
      <w:r w:rsidRPr="00C257F2">
        <w:rPr>
          <w:rFonts w:cs="Tahoma"/>
        </w:rPr>
        <w:t xml:space="preserve"> балла. </w:t>
      </w:r>
    </w:p>
    <w:p w:rsidR="003927FB" w:rsidRPr="00C257F2" w:rsidRDefault="003927FB" w:rsidP="003927FB">
      <w:pPr>
        <w:rPr>
          <w:rFonts w:cs="Tahoma"/>
          <w:b/>
        </w:rPr>
      </w:pPr>
      <w:r w:rsidRPr="00C257F2">
        <w:rPr>
          <w:rFonts w:cs="Tahoma"/>
          <w:b/>
        </w:rPr>
        <w:t>Анализ результатов ЕГЭ предметов по выбору представлен в таблице: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49"/>
        <w:gridCol w:w="1029"/>
        <w:gridCol w:w="1051"/>
        <w:gridCol w:w="3302"/>
        <w:gridCol w:w="1840"/>
      </w:tblGrid>
      <w:tr w:rsidR="003927FB" w:rsidRPr="00C257F2" w:rsidTr="00C304C4">
        <w:trPr>
          <w:trHeight w:val="319"/>
        </w:trPr>
        <w:tc>
          <w:tcPr>
            <w:tcW w:w="0" w:type="auto"/>
            <w:vMerge w:val="restart"/>
          </w:tcPr>
          <w:p w:rsidR="003927FB" w:rsidRPr="00C257F2" w:rsidRDefault="003927FB" w:rsidP="00C304C4">
            <w:r w:rsidRPr="00C257F2">
              <w:t>Предмет</w:t>
            </w:r>
          </w:p>
        </w:tc>
        <w:tc>
          <w:tcPr>
            <w:tcW w:w="2122" w:type="dxa"/>
            <w:gridSpan w:val="2"/>
          </w:tcPr>
          <w:p w:rsidR="003927FB" w:rsidRPr="00C257F2" w:rsidRDefault="003927FB" w:rsidP="00C304C4">
            <w:r w:rsidRPr="00C257F2">
              <w:t>Средний балл  2016</w:t>
            </w:r>
          </w:p>
          <w:p w:rsidR="003927FB" w:rsidRPr="00C257F2" w:rsidRDefault="003927FB" w:rsidP="00C304C4"/>
        </w:tc>
        <w:tc>
          <w:tcPr>
            <w:tcW w:w="3481" w:type="dxa"/>
            <w:vMerge w:val="restart"/>
          </w:tcPr>
          <w:p w:rsidR="003927FB" w:rsidRPr="00C257F2" w:rsidRDefault="003927FB" w:rsidP="00C304C4">
            <w:pPr>
              <w:jc w:val="center"/>
            </w:pPr>
            <w:r w:rsidRPr="00C257F2">
              <w:t>Не преодолели минимальный порог</w:t>
            </w:r>
          </w:p>
        </w:tc>
        <w:tc>
          <w:tcPr>
            <w:tcW w:w="1923" w:type="dxa"/>
            <w:vMerge w:val="restart"/>
          </w:tcPr>
          <w:p w:rsidR="003927FB" w:rsidRPr="00C257F2" w:rsidRDefault="003927FB" w:rsidP="00C304C4">
            <w:pPr>
              <w:jc w:val="center"/>
            </w:pPr>
          </w:p>
        </w:tc>
      </w:tr>
      <w:tr w:rsidR="003927FB" w:rsidRPr="00C257F2" w:rsidTr="00C304C4">
        <w:trPr>
          <w:trHeight w:val="234"/>
        </w:trPr>
        <w:tc>
          <w:tcPr>
            <w:tcW w:w="0" w:type="auto"/>
            <w:vMerge/>
          </w:tcPr>
          <w:p w:rsidR="003927FB" w:rsidRPr="00C257F2" w:rsidRDefault="003927FB" w:rsidP="00C304C4">
            <w:pPr>
              <w:jc w:val="center"/>
            </w:pPr>
          </w:p>
        </w:tc>
        <w:tc>
          <w:tcPr>
            <w:tcW w:w="1060" w:type="dxa"/>
          </w:tcPr>
          <w:p w:rsidR="003927FB" w:rsidRPr="00C257F2" w:rsidRDefault="003927FB" w:rsidP="00C304C4">
            <w:pPr>
              <w:jc w:val="center"/>
              <w:rPr>
                <w:b/>
              </w:rPr>
            </w:pPr>
            <w:r w:rsidRPr="00C257F2">
              <w:rPr>
                <w:b/>
              </w:rPr>
              <w:t>АК</w:t>
            </w:r>
          </w:p>
        </w:tc>
        <w:tc>
          <w:tcPr>
            <w:tcW w:w="1062" w:type="dxa"/>
          </w:tcPr>
          <w:p w:rsidR="003927FB" w:rsidRPr="00C257F2" w:rsidRDefault="003927FB" w:rsidP="00C304C4">
            <w:pPr>
              <w:jc w:val="center"/>
              <w:rPr>
                <w:b/>
              </w:rPr>
            </w:pPr>
            <w:r w:rsidRPr="00C257F2">
              <w:rPr>
                <w:b/>
              </w:rPr>
              <w:t>Район</w:t>
            </w:r>
          </w:p>
        </w:tc>
        <w:tc>
          <w:tcPr>
            <w:tcW w:w="3481" w:type="dxa"/>
            <w:vMerge/>
          </w:tcPr>
          <w:p w:rsidR="003927FB" w:rsidRPr="00C257F2" w:rsidRDefault="003927FB" w:rsidP="00C304C4">
            <w:pPr>
              <w:jc w:val="center"/>
            </w:pPr>
          </w:p>
        </w:tc>
        <w:tc>
          <w:tcPr>
            <w:tcW w:w="1923" w:type="dxa"/>
            <w:vMerge/>
          </w:tcPr>
          <w:p w:rsidR="003927FB" w:rsidRPr="00C257F2" w:rsidRDefault="003927FB" w:rsidP="00C304C4">
            <w:pPr>
              <w:jc w:val="center"/>
            </w:pPr>
          </w:p>
        </w:tc>
      </w:tr>
      <w:tr w:rsidR="003927FB" w:rsidRPr="00C257F2" w:rsidTr="00C304C4">
        <w:tc>
          <w:tcPr>
            <w:tcW w:w="0" w:type="auto"/>
          </w:tcPr>
          <w:p w:rsidR="003927FB" w:rsidRPr="00C257F2" w:rsidRDefault="003927FB" w:rsidP="00C304C4">
            <w:pPr>
              <w:rPr>
                <w:b/>
              </w:rPr>
            </w:pPr>
            <w:r w:rsidRPr="00C257F2">
              <w:rPr>
                <w:b/>
              </w:rPr>
              <w:t>Физика</w:t>
            </w:r>
          </w:p>
        </w:tc>
        <w:tc>
          <w:tcPr>
            <w:tcW w:w="1060" w:type="dxa"/>
          </w:tcPr>
          <w:p w:rsidR="003927FB" w:rsidRPr="00C257F2" w:rsidRDefault="003927FB" w:rsidP="00C304C4">
            <w:pPr>
              <w:jc w:val="center"/>
              <w:rPr>
                <w:b/>
              </w:rPr>
            </w:pPr>
            <w:r w:rsidRPr="00C257F2">
              <w:rPr>
                <w:b/>
              </w:rPr>
              <w:t>46.96</w:t>
            </w:r>
          </w:p>
        </w:tc>
        <w:tc>
          <w:tcPr>
            <w:tcW w:w="1062" w:type="dxa"/>
          </w:tcPr>
          <w:p w:rsidR="003927FB" w:rsidRPr="00C257F2" w:rsidRDefault="003927FB" w:rsidP="00C304C4">
            <w:pPr>
              <w:jc w:val="center"/>
              <w:rPr>
                <w:b/>
              </w:rPr>
            </w:pPr>
            <w:r>
              <w:rPr>
                <w:b/>
              </w:rPr>
              <w:t>47.85</w:t>
            </w:r>
          </w:p>
        </w:tc>
        <w:tc>
          <w:tcPr>
            <w:tcW w:w="3481" w:type="dxa"/>
          </w:tcPr>
          <w:p w:rsidR="003927FB" w:rsidRDefault="003927FB" w:rsidP="00C304C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3927FB" w:rsidRPr="005157CE" w:rsidRDefault="003927FB" w:rsidP="00C304C4">
            <w:pPr>
              <w:jc w:val="center"/>
            </w:pPr>
            <w:r w:rsidRPr="005157CE">
              <w:t>МБОУ АСОШ</w:t>
            </w:r>
            <w:r>
              <w:t xml:space="preserve"> №5 - 3</w:t>
            </w:r>
          </w:p>
        </w:tc>
        <w:tc>
          <w:tcPr>
            <w:tcW w:w="1923" w:type="dxa"/>
          </w:tcPr>
          <w:p w:rsidR="003927FB" w:rsidRPr="00C257F2" w:rsidRDefault="003927FB" w:rsidP="00C304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Выше</w:t>
            </w:r>
            <w:r w:rsidRPr="00C257F2">
              <w:rPr>
                <w:b/>
                <w:bCs/>
              </w:rPr>
              <w:t xml:space="preserve"> краевого </w:t>
            </w:r>
            <w:proofErr w:type="gramStart"/>
            <w:r w:rsidRPr="00C257F2">
              <w:rPr>
                <w:b/>
                <w:bCs/>
              </w:rPr>
              <w:t>на</w:t>
            </w:r>
            <w:proofErr w:type="gramEnd"/>
          </w:p>
          <w:p w:rsidR="003927FB" w:rsidRPr="00C257F2" w:rsidRDefault="003927FB" w:rsidP="00C304C4">
            <w:pPr>
              <w:jc w:val="center"/>
              <w:rPr>
                <w:b/>
              </w:rPr>
            </w:pPr>
            <w:r>
              <w:t xml:space="preserve"> </w:t>
            </w:r>
            <w:r w:rsidRPr="00C257F2">
              <w:t xml:space="preserve"> </w:t>
            </w:r>
            <w:r>
              <w:t xml:space="preserve">+ </w:t>
            </w:r>
            <w:r>
              <w:rPr>
                <w:b/>
              </w:rPr>
              <w:t>0.89</w:t>
            </w:r>
          </w:p>
          <w:p w:rsidR="003927FB" w:rsidRPr="00C257F2" w:rsidRDefault="003927FB" w:rsidP="00C304C4">
            <w:pPr>
              <w:jc w:val="center"/>
            </w:pPr>
          </w:p>
        </w:tc>
      </w:tr>
      <w:tr w:rsidR="003927FB" w:rsidRPr="00C257F2" w:rsidTr="00C304C4">
        <w:tc>
          <w:tcPr>
            <w:tcW w:w="0" w:type="auto"/>
          </w:tcPr>
          <w:p w:rsidR="003927FB" w:rsidRPr="00C257F2" w:rsidRDefault="003927FB" w:rsidP="00C304C4">
            <w:pPr>
              <w:rPr>
                <w:b/>
              </w:rPr>
            </w:pPr>
            <w:r w:rsidRPr="00C257F2">
              <w:rPr>
                <w:b/>
              </w:rPr>
              <w:t>Химия</w:t>
            </w:r>
          </w:p>
        </w:tc>
        <w:tc>
          <w:tcPr>
            <w:tcW w:w="1060" w:type="dxa"/>
          </w:tcPr>
          <w:p w:rsidR="003927FB" w:rsidRPr="00C257F2" w:rsidRDefault="003927FB" w:rsidP="00C304C4">
            <w:pPr>
              <w:jc w:val="center"/>
              <w:rPr>
                <w:b/>
              </w:rPr>
            </w:pPr>
            <w:r w:rsidRPr="00C257F2">
              <w:rPr>
                <w:b/>
              </w:rPr>
              <w:t>49.55</w:t>
            </w:r>
          </w:p>
        </w:tc>
        <w:tc>
          <w:tcPr>
            <w:tcW w:w="1062" w:type="dxa"/>
          </w:tcPr>
          <w:p w:rsidR="003927FB" w:rsidRPr="00C257F2" w:rsidRDefault="003927FB" w:rsidP="00C304C4">
            <w:pPr>
              <w:jc w:val="center"/>
              <w:rPr>
                <w:b/>
              </w:rPr>
            </w:pPr>
            <w:r>
              <w:rPr>
                <w:b/>
              </w:rPr>
              <w:t>48.50</w:t>
            </w:r>
          </w:p>
        </w:tc>
        <w:tc>
          <w:tcPr>
            <w:tcW w:w="3481" w:type="dxa"/>
          </w:tcPr>
          <w:p w:rsidR="003927FB" w:rsidRPr="00C257F2" w:rsidRDefault="003927FB" w:rsidP="00C304C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3927FB" w:rsidRPr="00C257F2" w:rsidRDefault="003927FB" w:rsidP="00C304C4"/>
        </w:tc>
        <w:tc>
          <w:tcPr>
            <w:tcW w:w="1923" w:type="dxa"/>
          </w:tcPr>
          <w:p w:rsidR="003927FB" w:rsidRPr="00C257F2" w:rsidRDefault="003927FB" w:rsidP="00C304C4">
            <w:pPr>
              <w:jc w:val="center"/>
              <w:rPr>
                <w:b/>
              </w:rPr>
            </w:pPr>
            <w:r w:rsidRPr="00C257F2">
              <w:rPr>
                <w:b/>
                <w:bCs/>
              </w:rPr>
              <w:t xml:space="preserve">Ниже краевого </w:t>
            </w:r>
            <w:proofErr w:type="gramStart"/>
            <w:r w:rsidRPr="00C257F2">
              <w:rPr>
                <w:b/>
                <w:bCs/>
              </w:rPr>
              <w:t>на</w:t>
            </w:r>
            <w:proofErr w:type="gramEnd"/>
          </w:p>
          <w:p w:rsidR="003927FB" w:rsidRPr="00C257F2" w:rsidRDefault="003927FB" w:rsidP="00C304C4">
            <w:pPr>
              <w:jc w:val="center"/>
              <w:rPr>
                <w:b/>
              </w:rPr>
            </w:pPr>
            <w:r>
              <w:rPr>
                <w:b/>
              </w:rPr>
              <w:t>- 1.05</w:t>
            </w:r>
          </w:p>
          <w:p w:rsidR="003927FB" w:rsidRPr="00C257F2" w:rsidRDefault="003927FB" w:rsidP="00C304C4">
            <w:pPr>
              <w:jc w:val="center"/>
            </w:pPr>
          </w:p>
        </w:tc>
      </w:tr>
      <w:tr w:rsidR="003927FB" w:rsidRPr="00C257F2" w:rsidTr="00C304C4">
        <w:tc>
          <w:tcPr>
            <w:tcW w:w="0" w:type="auto"/>
          </w:tcPr>
          <w:p w:rsidR="003927FB" w:rsidRPr="00C257F2" w:rsidRDefault="003927FB" w:rsidP="00C304C4">
            <w:pPr>
              <w:rPr>
                <w:b/>
              </w:rPr>
            </w:pPr>
            <w:r w:rsidRPr="00C257F2">
              <w:rPr>
                <w:b/>
              </w:rPr>
              <w:t>Биология</w:t>
            </w:r>
          </w:p>
        </w:tc>
        <w:tc>
          <w:tcPr>
            <w:tcW w:w="1060" w:type="dxa"/>
          </w:tcPr>
          <w:p w:rsidR="003927FB" w:rsidRPr="00C257F2" w:rsidRDefault="003927FB" w:rsidP="00C304C4">
            <w:pPr>
              <w:jc w:val="center"/>
              <w:rPr>
                <w:b/>
              </w:rPr>
            </w:pPr>
            <w:r w:rsidRPr="00C257F2">
              <w:rPr>
                <w:b/>
              </w:rPr>
              <w:t>52.75</w:t>
            </w:r>
          </w:p>
        </w:tc>
        <w:tc>
          <w:tcPr>
            <w:tcW w:w="1062" w:type="dxa"/>
          </w:tcPr>
          <w:p w:rsidR="003927FB" w:rsidRPr="00C257F2" w:rsidRDefault="003927FB" w:rsidP="00C304C4">
            <w:pPr>
              <w:jc w:val="center"/>
              <w:rPr>
                <w:b/>
              </w:rPr>
            </w:pPr>
            <w:r>
              <w:rPr>
                <w:b/>
              </w:rPr>
              <w:t>48.06</w:t>
            </w:r>
          </w:p>
        </w:tc>
        <w:tc>
          <w:tcPr>
            <w:tcW w:w="3481" w:type="dxa"/>
            <w:vAlign w:val="center"/>
          </w:tcPr>
          <w:p w:rsidR="003927FB" w:rsidRPr="00C257F2" w:rsidRDefault="003927FB" w:rsidP="00C304C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3927FB" w:rsidRPr="00C257F2" w:rsidRDefault="003927FB" w:rsidP="00C304C4">
            <w:r>
              <w:t>МБ</w:t>
            </w:r>
            <w:r w:rsidRPr="00C257F2">
              <w:t xml:space="preserve">ОУ </w:t>
            </w:r>
            <w:proofErr w:type="spellStart"/>
            <w:r>
              <w:t>Айская</w:t>
            </w:r>
            <w:proofErr w:type="spellEnd"/>
            <w:r>
              <w:t xml:space="preserve"> СОШ </w:t>
            </w:r>
            <w:r w:rsidRPr="00C257F2">
              <w:t>-1</w:t>
            </w:r>
          </w:p>
          <w:p w:rsidR="003927FB" w:rsidRPr="00C257F2" w:rsidRDefault="003927FB" w:rsidP="00C304C4">
            <w:pPr>
              <w:jc w:val="both"/>
            </w:pPr>
            <w:r>
              <w:rPr>
                <w:rFonts w:cs="Tahoma"/>
              </w:rPr>
              <w:t>МБОУ «Алтайская СОШ №2» - 2</w:t>
            </w:r>
          </w:p>
        </w:tc>
        <w:tc>
          <w:tcPr>
            <w:tcW w:w="1923" w:type="dxa"/>
            <w:vAlign w:val="center"/>
          </w:tcPr>
          <w:p w:rsidR="003927FB" w:rsidRPr="00C257F2" w:rsidRDefault="003927FB" w:rsidP="00C304C4">
            <w:pPr>
              <w:jc w:val="center"/>
              <w:rPr>
                <w:b/>
                <w:bCs/>
              </w:rPr>
            </w:pPr>
            <w:r w:rsidRPr="00C257F2">
              <w:rPr>
                <w:b/>
                <w:bCs/>
              </w:rPr>
              <w:t xml:space="preserve">Ниже краевого </w:t>
            </w:r>
            <w:proofErr w:type="gramStart"/>
            <w:r w:rsidRPr="00C257F2">
              <w:rPr>
                <w:b/>
                <w:bCs/>
              </w:rPr>
              <w:t>на</w:t>
            </w:r>
            <w:proofErr w:type="gramEnd"/>
          </w:p>
          <w:p w:rsidR="003927FB" w:rsidRPr="00C257F2" w:rsidRDefault="003927FB" w:rsidP="00C304C4">
            <w:pPr>
              <w:jc w:val="center"/>
            </w:pPr>
            <w:r>
              <w:rPr>
                <w:b/>
                <w:bCs/>
              </w:rPr>
              <w:t>– 4</w:t>
            </w:r>
            <w:r w:rsidRPr="00C257F2">
              <w:rPr>
                <w:b/>
                <w:bCs/>
              </w:rPr>
              <w:t>.</w:t>
            </w:r>
            <w:r>
              <w:rPr>
                <w:b/>
                <w:bCs/>
              </w:rPr>
              <w:t>69</w:t>
            </w:r>
          </w:p>
          <w:p w:rsidR="003927FB" w:rsidRPr="00C257F2" w:rsidRDefault="003927FB" w:rsidP="00C304C4">
            <w:pPr>
              <w:jc w:val="center"/>
            </w:pPr>
          </w:p>
        </w:tc>
      </w:tr>
      <w:tr w:rsidR="003927FB" w:rsidRPr="00C257F2" w:rsidTr="00C304C4">
        <w:tc>
          <w:tcPr>
            <w:tcW w:w="0" w:type="auto"/>
          </w:tcPr>
          <w:p w:rsidR="003927FB" w:rsidRPr="00C257F2" w:rsidRDefault="003927FB" w:rsidP="00C304C4">
            <w:pPr>
              <w:rPr>
                <w:b/>
              </w:rPr>
            </w:pPr>
            <w:r w:rsidRPr="00C257F2">
              <w:rPr>
                <w:b/>
              </w:rPr>
              <w:t>История</w:t>
            </w:r>
          </w:p>
        </w:tc>
        <w:tc>
          <w:tcPr>
            <w:tcW w:w="1060" w:type="dxa"/>
          </w:tcPr>
          <w:p w:rsidR="003927FB" w:rsidRPr="00C257F2" w:rsidRDefault="003927FB" w:rsidP="00C304C4">
            <w:pPr>
              <w:jc w:val="center"/>
              <w:rPr>
                <w:b/>
              </w:rPr>
            </w:pPr>
            <w:r w:rsidRPr="00C257F2">
              <w:rPr>
                <w:b/>
              </w:rPr>
              <w:t>50.53</w:t>
            </w:r>
          </w:p>
        </w:tc>
        <w:tc>
          <w:tcPr>
            <w:tcW w:w="1062" w:type="dxa"/>
          </w:tcPr>
          <w:p w:rsidR="003927FB" w:rsidRPr="00C257F2" w:rsidRDefault="003927FB" w:rsidP="00C304C4">
            <w:pPr>
              <w:jc w:val="center"/>
              <w:rPr>
                <w:b/>
              </w:rPr>
            </w:pPr>
            <w:r>
              <w:rPr>
                <w:b/>
              </w:rPr>
              <w:t>50.80</w:t>
            </w:r>
          </w:p>
        </w:tc>
        <w:tc>
          <w:tcPr>
            <w:tcW w:w="3481" w:type="dxa"/>
          </w:tcPr>
          <w:p w:rsidR="003927FB" w:rsidRPr="00C257F2" w:rsidRDefault="003927FB" w:rsidP="00C304C4">
            <w:pPr>
              <w:jc w:val="center"/>
            </w:pPr>
            <w:r w:rsidRPr="00C257F2">
              <w:t>1</w:t>
            </w:r>
          </w:p>
          <w:p w:rsidR="003927FB" w:rsidRPr="00C257F2" w:rsidRDefault="003927FB" w:rsidP="00C304C4">
            <w:r>
              <w:t xml:space="preserve">МБОУ Алтайская СОШ №1 </w:t>
            </w:r>
            <w:r w:rsidRPr="00C257F2">
              <w:t xml:space="preserve"> - 1</w:t>
            </w:r>
          </w:p>
        </w:tc>
        <w:tc>
          <w:tcPr>
            <w:tcW w:w="1923" w:type="dxa"/>
          </w:tcPr>
          <w:p w:rsidR="003927FB" w:rsidRPr="00C257F2" w:rsidRDefault="003927FB" w:rsidP="00C304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Выше </w:t>
            </w:r>
            <w:r w:rsidRPr="00C257F2">
              <w:rPr>
                <w:b/>
                <w:bCs/>
              </w:rPr>
              <w:t xml:space="preserve">краевого </w:t>
            </w:r>
            <w:proofErr w:type="gramStart"/>
            <w:r w:rsidRPr="00C257F2">
              <w:rPr>
                <w:b/>
                <w:bCs/>
              </w:rPr>
              <w:t>на</w:t>
            </w:r>
            <w:proofErr w:type="gramEnd"/>
          </w:p>
          <w:p w:rsidR="003927FB" w:rsidRPr="0018355D" w:rsidRDefault="003927FB" w:rsidP="00C304C4">
            <w:pPr>
              <w:jc w:val="center"/>
              <w:rPr>
                <w:b/>
              </w:rPr>
            </w:pPr>
            <w:r>
              <w:rPr>
                <w:b/>
              </w:rPr>
              <w:t xml:space="preserve">+ </w:t>
            </w:r>
            <w:r w:rsidRPr="0018355D">
              <w:rPr>
                <w:b/>
              </w:rPr>
              <w:t>0.27</w:t>
            </w:r>
          </w:p>
          <w:p w:rsidR="003927FB" w:rsidRPr="00C257F2" w:rsidRDefault="003927FB" w:rsidP="00C304C4">
            <w:pPr>
              <w:jc w:val="center"/>
            </w:pPr>
          </w:p>
        </w:tc>
      </w:tr>
      <w:tr w:rsidR="003927FB" w:rsidRPr="00C257F2" w:rsidTr="00C304C4">
        <w:tc>
          <w:tcPr>
            <w:tcW w:w="0" w:type="auto"/>
          </w:tcPr>
          <w:p w:rsidR="003927FB" w:rsidRPr="00C257F2" w:rsidRDefault="003927FB" w:rsidP="00C304C4">
            <w:pPr>
              <w:rPr>
                <w:b/>
              </w:rPr>
            </w:pPr>
            <w:r w:rsidRPr="00C257F2">
              <w:rPr>
                <w:b/>
              </w:rPr>
              <w:t>География</w:t>
            </w:r>
          </w:p>
        </w:tc>
        <w:tc>
          <w:tcPr>
            <w:tcW w:w="1060" w:type="dxa"/>
          </w:tcPr>
          <w:p w:rsidR="003927FB" w:rsidRPr="00C257F2" w:rsidRDefault="003927FB" w:rsidP="00C304C4">
            <w:pPr>
              <w:jc w:val="center"/>
              <w:rPr>
                <w:b/>
              </w:rPr>
            </w:pPr>
            <w:r w:rsidRPr="00C257F2">
              <w:rPr>
                <w:b/>
              </w:rPr>
              <w:t>55.40</w:t>
            </w:r>
          </w:p>
        </w:tc>
        <w:tc>
          <w:tcPr>
            <w:tcW w:w="1062" w:type="dxa"/>
          </w:tcPr>
          <w:p w:rsidR="003927FB" w:rsidRPr="00C257F2" w:rsidRDefault="003927FB" w:rsidP="00C304C4">
            <w:pPr>
              <w:jc w:val="center"/>
              <w:rPr>
                <w:b/>
              </w:rPr>
            </w:pPr>
            <w:r w:rsidRPr="00C257F2">
              <w:rPr>
                <w:b/>
              </w:rPr>
              <w:t>69.00</w:t>
            </w:r>
          </w:p>
        </w:tc>
        <w:tc>
          <w:tcPr>
            <w:tcW w:w="3481" w:type="dxa"/>
          </w:tcPr>
          <w:p w:rsidR="003927FB" w:rsidRPr="00C257F2" w:rsidRDefault="003927FB" w:rsidP="00C304C4">
            <w:pPr>
              <w:jc w:val="center"/>
              <w:rPr>
                <w:b/>
              </w:rPr>
            </w:pPr>
            <w:r w:rsidRPr="00C257F2">
              <w:rPr>
                <w:b/>
              </w:rPr>
              <w:t>0</w:t>
            </w:r>
          </w:p>
        </w:tc>
        <w:tc>
          <w:tcPr>
            <w:tcW w:w="1923" w:type="dxa"/>
          </w:tcPr>
          <w:p w:rsidR="003927FB" w:rsidRPr="00C257F2" w:rsidRDefault="003927FB" w:rsidP="00C304C4">
            <w:pPr>
              <w:jc w:val="center"/>
              <w:rPr>
                <w:b/>
              </w:rPr>
            </w:pPr>
            <w:r w:rsidRPr="00C257F2">
              <w:rPr>
                <w:b/>
              </w:rPr>
              <w:t xml:space="preserve">Выше краевого </w:t>
            </w:r>
            <w:proofErr w:type="gramStart"/>
            <w:r w:rsidRPr="00C257F2">
              <w:rPr>
                <w:b/>
              </w:rPr>
              <w:t>на</w:t>
            </w:r>
            <w:proofErr w:type="gramEnd"/>
          </w:p>
          <w:p w:rsidR="003927FB" w:rsidRPr="00C257F2" w:rsidRDefault="003927FB" w:rsidP="00C304C4">
            <w:pPr>
              <w:jc w:val="center"/>
              <w:rPr>
                <w:b/>
              </w:rPr>
            </w:pPr>
            <w:r w:rsidRPr="00C257F2">
              <w:rPr>
                <w:b/>
              </w:rPr>
              <w:lastRenderedPageBreak/>
              <w:t xml:space="preserve"> +13.60</w:t>
            </w:r>
          </w:p>
        </w:tc>
      </w:tr>
      <w:tr w:rsidR="003927FB" w:rsidRPr="00C257F2" w:rsidTr="00C304C4">
        <w:tc>
          <w:tcPr>
            <w:tcW w:w="0" w:type="auto"/>
          </w:tcPr>
          <w:p w:rsidR="003927FB" w:rsidRPr="00C257F2" w:rsidRDefault="003927FB" w:rsidP="00C304C4">
            <w:pPr>
              <w:rPr>
                <w:b/>
              </w:rPr>
            </w:pPr>
            <w:r w:rsidRPr="00C257F2">
              <w:rPr>
                <w:b/>
              </w:rPr>
              <w:lastRenderedPageBreak/>
              <w:t>Обществознание</w:t>
            </w:r>
          </w:p>
        </w:tc>
        <w:tc>
          <w:tcPr>
            <w:tcW w:w="1060" w:type="dxa"/>
          </w:tcPr>
          <w:p w:rsidR="003927FB" w:rsidRPr="00C257F2" w:rsidRDefault="003927FB" w:rsidP="00C304C4">
            <w:pPr>
              <w:jc w:val="center"/>
              <w:rPr>
                <w:b/>
              </w:rPr>
            </w:pPr>
            <w:r w:rsidRPr="00C257F2">
              <w:rPr>
                <w:b/>
              </w:rPr>
              <w:t>54.44</w:t>
            </w:r>
          </w:p>
        </w:tc>
        <w:tc>
          <w:tcPr>
            <w:tcW w:w="1062" w:type="dxa"/>
          </w:tcPr>
          <w:p w:rsidR="003927FB" w:rsidRPr="00C257F2" w:rsidRDefault="003927FB" w:rsidP="00C304C4">
            <w:pPr>
              <w:jc w:val="center"/>
              <w:rPr>
                <w:b/>
              </w:rPr>
            </w:pPr>
            <w:r>
              <w:rPr>
                <w:b/>
              </w:rPr>
              <w:t>50.63</w:t>
            </w:r>
          </w:p>
        </w:tc>
        <w:tc>
          <w:tcPr>
            <w:tcW w:w="3481" w:type="dxa"/>
          </w:tcPr>
          <w:p w:rsidR="003927FB" w:rsidRPr="00C257F2" w:rsidRDefault="003927FB" w:rsidP="00C304C4">
            <w:pPr>
              <w:jc w:val="center"/>
              <w:rPr>
                <w:b/>
              </w:rPr>
            </w:pPr>
            <w:r w:rsidRPr="00C257F2">
              <w:rPr>
                <w:b/>
              </w:rPr>
              <w:t>9</w:t>
            </w:r>
          </w:p>
          <w:p w:rsidR="003927FB" w:rsidRDefault="003927FB" w:rsidP="00C304C4">
            <w:r>
              <w:t>МБ</w:t>
            </w:r>
            <w:r w:rsidRPr="00C257F2">
              <w:t xml:space="preserve">ОУ </w:t>
            </w:r>
            <w:proofErr w:type="spellStart"/>
            <w:r>
              <w:t>Айская</w:t>
            </w:r>
            <w:proofErr w:type="spellEnd"/>
            <w:r>
              <w:t xml:space="preserve"> СОШ </w:t>
            </w:r>
            <w:r w:rsidRPr="00C257F2">
              <w:t>-1</w:t>
            </w:r>
          </w:p>
          <w:p w:rsidR="003927FB" w:rsidRPr="00C257F2" w:rsidRDefault="003927FB" w:rsidP="00C304C4">
            <w:r>
              <w:t>МБОУ Алтайская СОШ №1-3</w:t>
            </w:r>
          </w:p>
          <w:p w:rsidR="003927FB" w:rsidRDefault="003927FB" w:rsidP="00C304C4">
            <w:r>
              <w:rPr>
                <w:rFonts w:cs="Tahoma"/>
              </w:rPr>
              <w:t>МБОУ «Алтайская СОШ №2» - 3</w:t>
            </w:r>
          </w:p>
          <w:p w:rsidR="003927FB" w:rsidRPr="00C257F2" w:rsidRDefault="003927FB" w:rsidP="00C304C4">
            <w:r>
              <w:t>МБОУ Алтайская</w:t>
            </w:r>
            <w:r w:rsidRPr="00C257F2">
              <w:t xml:space="preserve"> СОШ </w:t>
            </w:r>
            <w:r>
              <w:t>№5 - 1</w:t>
            </w:r>
          </w:p>
          <w:p w:rsidR="003927FB" w:rsidRPr="00C257F2" w:rsidRDefault="003927FB" w:rsidP="00C304C4">
            <w:r>
              <w:t>МБ</w:t>
            </w:r>
            <w:r w:rsidRPr="00C257F2">
              <w:t>ОУ</w:t>
            </w:r>
            <w:r>
              <w:t xml:space="preserve"> </w:t>
            </w:r>
            <w:proofErr w:type="spellStart"/>
            <w:r>
              <w:t>Нижнекаменская</w:t>
            </w:r>
            <w:proofErr w:type="spellEnd"/>
            <w:r>
              <w:t xml:space="preserve"> СОШ– 1</w:t>
            </w:r>
          </w:p>
        </w:tc>
        <w:tc>
          <w:tcPr>
            <w:tcW w:w="1923" w:type="dxa"/>
          </w:tcPr>
          <w:p w:rsidR="003927FB" w:rsidRPr="00C257F2" w:rsidRDefault="003927FB" w:rsidP="00C304C4">
            <w:pPr>
              <w:jc w:val="center"/>
              <w:rPr>
                <w:b/>
                <w:bCs/>
              </w:rPr>
            </w:pPr>
          </w:p>
          <w:p w:rsidR="003927FB" w:rsidRPr="00C257F2" w:rsidRDefault="003927FB" w:rsidP="00C304C4">
            <w:pPr>
              <w:jc w:val="center"/>
              <w:rPr>
                <w:b/>
                <w:bCs/>
              </w:rPr>
            </w:pPr>
          </w:p>
          <w:p w:rsidR="003927FB" w:rsidRPr="00C257F2" w:rsidRDefault="003927FB" w:rsidP="00C304C4">
            <w:pPr>
              <w:jc w:val="center"/>
              <w:rPr>
                <w:b/>
              </w:rPr>
            </w:pPr>
            <w:r>
              <w:rPr>
                <w:b/>
                <w:bCs/>
              </w:rPr>
              <w:t xml:space="preserve">Ниже краевого </w:t>
            </w:r>
            <w:proofErr w:type="gramStart"/>
            <w:r w:rsidRPr="00C257F2">
              <w:rPr>
                <w:b/>
                <w:bCs/>
              </w:rPr>
              <w:t>на</w:t>
            </w:r>
            <w:proofErr w:type="gramEnd"/>
          </w:p>
          <w:p w:rsidR="003927FB" w:rsidRPr="00C257F2" w:rsidRDefault="003927FB" w:rsidP="00C304C4">
            <w:pPr>
              <w:rPr>
                <w:b/>
              </w:rPr>
            </w:pPr>
            <w:r>
              <w:rPr>
                <w:b/>
              </w:rPr>
              <w:t xml:space="preserve">   - 3.81</w:t>
            </w:r>
          </w:p>
        </w:tc>
      </w:tr>
      <w:tr w:rsidR="003927FB" w:rsidRPr="00C257F2" w:rsidTr="00C304C4">
        <w:tc>
          <w:tcPr>
            <w:tcW w:w="0" w:type="auto"/>
          </w:tcPr>
          <w:p w:rsidR="003927FB" w:rsidRPr="00C257F2" w:rsidRDefault="003927FB" w:rsidP="00C304C4">
            <w:pPr>
              <w:rPr>
                <w:b/>
              </w:rPr>
            </w:pPr>
            <w:r w:rsidRPr="00C257F2">
              <w:rPr>
                <w:b/>
              </w:rPr>
              <w:t>Литература</w:t>
            </w:r>
          </w:p>
        </w:tc>
        <w:tc>
          <w:tcPr>
            <w:tcW w:w="1060" w:type="dxa"/>
          </w:tcPr>
          <w:p w:rsidR="003927FB" w:rsidRPr="00C257F2" w:rsidRDefault="003927FB" w:rsidP="00C304C4">
            <w:pPr>
              <w:jc w:val="center"/>
              <w:rPr>
                <w:b/>
              </w:rPr>
            </w:pPr>
            <w:r w:rsidRPr="00C257F2">
              <w:rPr>
                <w:b/>
              </w:rPr>
              <w:t>56.71</w:t>
            </w:r>
          </w:p>
        </w:tc>
        <w:tc>
          <w:tcPr>
            <w:tcW w:w="1062" w:type="dxa"/>
          </w:tcPr>
          <w:p w:rsidR="003927FB" w:rsidRPr="00C257F2" w:rsidRDefault="003927FB" w:rsidP="00C304C4">
            <w:pPr>
              <w:jc w:val="center"/>
              <w:rPr>
                <w:b/>
              </w:rPr>
            </w:pPr>
            <w:r>
              <w:rPr>
                <w:b/>
              </w:rPr>
              <w:t>58.29</w:t>
            </w:r>
          </w:p>
        </w:tc>
        <w:tc>
          <w:tcPr>
            <w:tcW w:w="3481" w:type="dxa"/>
          </w:tcPr>
          <w:p w:rsidR="003927FB" w:rsidRPr="00C257F2" w:rsidRDefault="003927FB" w:rsidP="00C304C4">
            <w:pPr>
              <w:jc w:val="center"/>
            </w:pPr>
            <w:r w:rsidRPr="00C257F2">
              <w:t>0</w:t>
            </w:r>
          </w:p>
        </w:tc>
        <w:tc>
          <w:tcPr>
            <w:tcW w:w="1923" w:type="dxa"/>
          </w:tcPr>
          <w:p w:rsidR="003927FB" w:rsidRPr="00C257F2" w:rsidRDefault="003927FB" w:rsidP="00C304C4">
            <w:pPr>
              <w:jc w:val="center"/>
              <w:rPr>
                <w:b/>
              </w:rPr>
            </w:pPr>
            <w:r w:rsidRPr="00C257F2">
              <w:rPr>
                <w:b/>
              </w:rPr>
              <w:t xml:space="preserve">Выше краевого </w:t>
            </w:r>
            <w:proofErr w:type="gramStart"/>
            <w:r w:rsidRPr="00C257F2">
              <w:rPr>
                <w:b/>
              </w:rPr>
              <w:t>на</w:t>
            </w:r>
            <w:proofErr w:type="gramEnd"/>
          </w:p>
          <w:p w:rsidR="003927FB" w:rsidRPr="00C257F2" w:rsidRDefault="003927FB" w:rsidP="00C304C4">
            <w:pPr>
              <w:jc w:val="center"/>
            </w:pPr>
            <w:r>
              <w:rPr>
                <w:b/>
              </w:rPr>
              <w:t>+ 1</w:t>
            </w:r>
            <w:r w:rsidRPr="00C257F2">
              <w:rPr>
                <w:b/>
              </w:rPr>
              <w:t>.</w:t>
            </w:r>
            <w:r>
              <w:rPr>
                <w:b/>
              </w:rPr>
              <w:t>58</w:t>
            </w:r>
          </w:p>
        </w:tc>
      </w:tr>
    </w:tbl>
    <w:p w:rsidR="003927FB" w:rsidRPr="00C257F2" w:rsidRDefault="003927FB" w:rsidP="003927FB">
      <w:pPr>
        <w:rPr>
          <w:rFonts w:cs="Tahoma"/>
        </w:rPr>
      </w:pPr>
    </w:p>
    <w:p w:rsidR="003927FB" w:rsidRPr="00C257F2" w:rsidRDefault="003927FB" w:rsidP="003927FB">
      <w:r w:rsidRPr="00C257F2">
        <w:t>Таким образом, по оконч</w:t>
      </w:r>
      <w:r>
        <w:t>анию 2015-2016 учебного года 104 выпускника</w:t>
      </w:r>
      <w:r w:rsidRPr="00C257F2">
        <w:t xml:space="preserve">  получили аттестаты о среднем  общем образовании.</w:t>
      </w:r>
    </w:p>
    <w:p w:rsidR="0011144B" w:rsidRPr="00F7265A" w:rsidRDefault="0011144B" w:rsidP="0011144B">
      <w:pPr>
        <w:jc w:val="both"/>
        <w:rPr>
          <w:b/>
          <w:color w:val="000000"/>
        </w:rPr>
      </w:pPr>
      <w:r w:rsidRPr="007E4B70">
        <w:rPr>
          <w:color w:val="000000"/>
        </w:rPr>
        <w:t xml:space="preserve">     </w:t>
      </w:r>
      <w:r w:rsidRPr="00F7265A">
        <w:rPr>
          <w:b/>
          <w:color w:val="000000"/>
        </w:rPr>
        <w:t xml:space="preserve">В целом в районной системе образования можно говорить об успешности реализации данных </w:t>
      </w:r>
      <w:r w:rsidR="00840467">
        <w:rPr>
          <w:b/>
          <w:color w:val="000000"/>
        </w:rPr>
        <w:t>направлений</w:t>
      </w:r>
      <w:r w:rsidRPr="00F7265A">
        <w:rPr>
          <w:b/>
          <w:color w:val="000000"/>
        </w:rPr>
        <w:t>:</w:t>
      </w:r>
    </w:p>
    <w:p w:rsidR="0011144B" w:rsidRPr="007E4B70" w:rsidRDefault="0011144B" w:rsidP="00F7265A">
      <w:pPr>
        <w:spacing w:after="0"/>
        <w:jc w:val="both"/>
        <w:rPr>
          <w:color w:val="000000"/>
        </w:rPr>
      </w:pPr>
      <w:r w:rsidRPr="007E4B70">
        <w:rPr>
          <w:color w:val="000000"/>
        </w:rPr>
        <w:t xml:space="preserve"> 1. Улучшилась материально-техническая оснащенность школ, а значит условия получения образования.</w:t>
      </w:r>
    </w:p>
    <w:p w:rsidR="0011144B" w:rsidRPr="007E4B70" w:rsidRDefault="0011144B" w:rsidP="00F7265A">
      <w:pPr>
        <w:spacing w:after="0"/>
        <w:jc w:val="both"/>
        <w:rPr>
          <w:color w:val="000000"/>
        </w:rPr>
      </w:pPr>
      <w:r w:rsidRPr="007E4B70">
        <w:rPr>
          <w:color w:val="000000"/>
        </w:rPr>
        <w:t xml:space="preserve"> 2. Стабильная заработная плата педагогов.</w:t>
      </w:r>
    </w:p>
    <w:p w:rsidR="0011144B" w:rsidRPr="007E4B70" w:rsidRDefault="0011144B" w:rsidP="00F7265A">
      <w:pPr>
        <w:spacing w:after="0"/>
        <w:jc w:val="both"/>
        <w:rPr>
          <w:color w:val="000000"/>
        </w:rPr>
      </w:pPr>
      <w:r w:rsidRPr="007E4B70">
        <w:rPr>
          <w:color w:val="000000"/>
        </w:rPr>
        <w:t xml:space="preserve"> 3.Осуществляется поддержка педагогов, внедряющих инновационные идеи в образование.</w:t>
      </w:r>
    </w:p>
    <w:p w:rsidR="0011144B" w:rsidRPr="007E4B70" w:rsidRDefault="0011144B" w:rsidP="00F7265A">
      <w:pPr>
        <w:spacing w:after="0"/>
        <w:jc w:val="both"/>
        <w:rPr>
          <w:color w:val="000000"/>
        </w:rPr>
      </w:pPr>
      <w:r w:rsidRPr="007E4B70">
        <w:rPr>
          <w:color w:val="000000"/>
        </w:rPr>
        <w:t xml:space="preserve"> 4. Осуществляется поддержка талантливых детей.</w:t>
      </w:r>
    </w:p>
    <w:p w:rsidR="0011144B" w:rsidRPr="007E4B70" w:rsidRDefault="0011144B" w:rsidP="00F7265A">
      <w:pPr>
        <w:spacing w:after="0"/>
        <w:jc w:val="both"/>
        <w:rPr>
          <w:color w:val="000000"/>
        </w:rPr>
      </w:pPr>
      <w:r w:rsidRPr="007E4B70">
        <w:rPr>
          <w:color w:val="000000"/>
        </w:rPr>
        <w:t xml:space="preserve"> 5. Особое внимание уделяется сохранению здоровья детей и обеспечению безопасности образовательного процесса.</w:t>
      </w:r>
    </w:p>
    <w:p w:rsidR="0011144B" w:rsidRPr="00B253CA" w:rsidRDefault="0011144B" w:rsidP="00F7265A">
      <w:pPr>
        <w:spacing w:after="0"/>
        <w:rPr>
          <w:b/>
          <w:color w:val="000000"/>
        </w:rPr>
      </w:pPr>
      <w:r w:rsidRPr="00B253CA">
        <w:rPr>
          <w:b/>
          <w:color w:val="000000"/>
        </w:rPr>
        <w:t xml:space="preserve"> Однако имеются проблемы</w:t>
      </w:r>
      <w:r w:rsidR="00B253CA">
        <w:rPr>
          <w:b/>
          <w:color w:val="000000"/>
        </w:rPr>
        <w:t>:</w:t>
      </w:r>
    </w:p>
    <w:p w:rsidR="0011144B" w:rsidRPr="007E4B70" w:rsidRDefault="0011144B" w:rsidP="00F7265A">
      <w:pPr>
        <w:spacing w:after="0"/>
        <w:jc w:val="both"/>
        <w:rPr>
          <w:color w:val="000000"/>
        </w:rPr>
      </w:pPr>
      <w:r w:rsidRPr="007E4B70">
        <w:rPr>
          <w:color w:val="000000"/>
        </w:rPr>
        <w:t>- Приведение в полное соответствие состояний школьных зданий санитарным требованиям</w:t>
      </w:r>
      <w:r w:rsidR="00F7265A">
        <w:rPr>
          <w:color w:val="000000"/>
        </w:rPr>
        <w:t>;</w:t>
      </w:r>
    </w:p>
    <w:p w:rsidR="0011144B" w:rsidRPr="007E4B70" w:rsidRDefault="0011144B" w:rsidP="00F7265A">
      <w:pPr>
        <w:spacing w:after="0"/>
        <w:jc w:val="both"/>
        <w:rPr>
          <w:color w:val="000000"/>
        </w:rPr>
      </w:pPr>
      <w:r w:rsidRPr="007E4B70">
        <w:rPr>
          <w:color w:val="000000"/>
        </w:rPr>
        <w:t>- Повышение качества результатов ЕГЭ</w:t>
      </w:r>
      <w:r w:rsidR="00F7265A">
        <w:rPr>
          <w:color w:val="000000"/>
        </w:rPr>
        <w:t>;</w:t>
      </w:r>
    </w:p>
    <w:p w:rsidR="0011144B" w:rsidRPr="007E4B70" w:rsidRDefault="0011144B" w:rsidP="00F7265A">
      <w:pPr>
        <w:spacing w:after="0"/>
        <w:jc w:val="both"/>
        <w:rPr>
          <w:color w:val="000000"/>
        </w:rPr>
      </w:pPr>
      <w:r w:rsidRPr="007E4B70">
        <w:rPr>
          <w:color w:val="000000"/>
        </w:rPr>
        <w:t>- Повышение качества дополнительного образования</w:t>
      </w:r>
      <w:r w:rsidR="00F7265A">
        <w:rPr>
          <w:color w:val="000000"/>
        </w:rPr>
        <w:t>;</w:t>
      </w:r>
    </w:p>
    <w:p w:rsidR="0011144B" w:rsidRPr="007E4B70" w:rsidRDefault="0011144B" w:rsidP="00F7265A">
      <w:pPr>
        <w:spacing w:after="0"/>
        <w:jc w:val="both"/>
        <w:rPr>
          <w:color w:val="000000"/>
        </w:rPr>
      </w:pPr>
      <w:r w:rsidRPr="007E4B70">
        <w:rPr>
          <w:color w:val="000000"/>
        </w:rPr>
        <w:lastRenderedPageBreak/>
        <w:t>- Обеспечение потребности населения в дошкольных детских учреждениях</w:t>
      </w:r>
      <w:r w:rsidR="00F7265A">
        <w:rPr>
          <w:color w:val="000000"/>
        </w:rPr>
        <w:t>;</w:t>
      </w:r>
    </w:p>
    <w:p w:rsidR="0011144B" w:rsidRPr="007E4B70" w:rsidRDefault="0011144B" w:rsidP="00F7265A">
      <w:pPr>
        <w:spacing w:after="0"/>
        <w:jc w:val="both"/>
        <w:rPr>
          <w:color w:val="000000"/>
        </w:rPr>
      </w:pPr>
      <w:r w:rsidRPr="007E4B70">
        <w:rPr>
          <w:color w:val="000000"/>
        </w:rPr>
        <w:t>- Снижение уровня заболеваемости и в школах, и в детских садах</w:t>
      </w:r>
      <w:r w:rsidR="00F7265A">
        <w:rPr>
          <w:color w:val="000000"/>
        </w:rPr>
        <w:t>;</w:t>
      </w:r>
    </w:p>
    <w:p w:rsidR="0011144B" w:rsidRDefault="0011144B" w:rsidP="00F7265A">
      <w:pPr>
        <w:spacing w:after="0"/>
        <w:jc w:val="both"/>
        <w:rPr>
          <w:color w:val="000000"/>
        </w:rPr>
      </w:pPr>
      <w:r w:rsidRPr="007E4B70">
        <w:rPr>
          <w:color w:val="000000"/>
        </w:rPr>
        <w:t>- Привлечение в образовательные учреждения молодых инициативных педагогов</w:t>
      </w:r>
      <w:r w:rsidR="00F7265A">
        <w:rPr>
          <w:color w:val="000000"/>
        </w:rPr>
        <w:t>;</w:t>
      </w:r>
    </w:p>
    <w:p w:rsidR="00F7265A" w:rsidRDefault="00F7265A" w:rsidP="00F7265A">
      <w:pPr>
        <w:spacing w:after="0"/>
        <w:jc w:val="both"/>
        <w:rPr>
          <w:color w:val="000000"/>
        </w:rPr>
      </w:pPr>
      <w:r>
        <w:rPr>
          <w:color w:val="000000"/>
        </w:rPr>
        <w:t>- Своевременное повышение квалификации педагогических работников;</w:t>
      </w:r>
    </w:p>
    <w:p w:rsidR="00F7265A" w:rsidRDefault="00F7265A" w:rsidP="00F7265A">
      <w:pPr>
        <w:spacing w:after="0"/>
        <w:jc w:val="both"/>
        <w:rPr>
          <w:color w:val="000000"/>
        </w:rPr>
      </w:pPr>
      <w:r>
        <w:rPr>
          <w:color w:val="000000"/>
        </w:rPr>
        <w:t>-Увеличение доли по аттестации   педагогических работников</w:t>
      </w:r>
      <w:r w:rsidR="00B253CA">
        <w:rPr>
          <w:color w:val="000000"/>
        </w:rPr>
        <w:t>;</w:t>
      </w:r>
    </w:p>
    <w:p w:rsidR="00F7265A" w:rsidRPr="007E4B70" w:rsidRDefault="00B253CA" w:rsidP="00F7265A">
      <w:pPr>
        <w:spacing w:after="0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11144B" w:rsidRPr="007E4B70" w:rsidRDefault="00F7265A" w:rsidP="00F7265A">
      <w:pPr>
        <w:spacing w:after="0"/>
        <w:ind w:firstLine="709"/>
        <w:jc w:val="both"/>
        <w:rPr>
          <w:color w:val="000000"/>
        </w:rPr>
      </w:pPr>
      <w:r>
        <w:rPr>
          <w:color w:val="000000"/>
        </w:rPr>
        <w:t xml:space="preserve"> </w:t>
      </w:r>
    </w:p>
    <w:sectPr w:rsidR="0011144B" w:rsidRPr="007E4B70" w:rsidSect="00D30D73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ED3115"/>
    <w:rsid w:val="00083CCC"/>
    <w:rsid w:val="000F7516"/>
    <w:rsid w:val="0011144B"/>
    <w:rsid w:val="00167A2D"/>
    <w:rsid w:val="00174F6C"/>
    <w:rsid w:val="001B37B1"/>
    <w:rsid w:val="00233108"/>
    <w:rsid w:val="00245557"/>
    <w:rsid w:val="002868E7"/>
    <w:rsid w:val="0029670C"/>
    <w:rsid w:val="002F3D60"/>
    <w:rsid w:val="003927FB"/>
    <w:rsid w:val="003C104B"/>
    <w:rsid w:val="003E1D40"/>
    <w:rsid w:val="00490A1F"/>
    <w:rsid w:val="004B5E12"/>
    <w:rsid w:val="004D3F27"/>
    <w:rsid w:val="004F1544"/>
    <w:rsid w:val="00510C7A"/>
    <w:rsid w:val="005331AC"/>
    <w:rsid w:val="00567053"/>
    <w:rsid w:val="005C4D11"/>
    <w:rsid w:val="005C723F"/>
    <w:rsid w:val="005E6D5C"/>
    <w:rsid w:val="005F5A8B"/>
    <w:rsid w:val="00680B15"/>
    <w:rsid w:val="00685485"/>
    <w:rsid w:val="006C2686"/>
    <w:rsid w:val="006D080B"/>
    <w:rsid w:val="006E20D6"/>
    <w:rsid w:val="007432D6"/>
    <w:rsid w:val="007A7C19"/>
    <w:rsid w:val="007B1C75"/>
    <w:rsid w:val="007B7117"/>
    <w:rsid w:val="007E3764"/>
    <w:rsid w:val="007F0AB2"/>
    <w:rsid w:val="00840467"/>
    <w:rsid w:val="00880A6F"/>
    <w:rsid w:val="008B0C35"/>
    <w:rsid w:val="008D7F41"/>
    <w:rsid w:val="008F3D8A"/>
    <w:rsid w:val="0092743A"/>
    <w:rsid w:val="00927AFB"/>
    <w:rsid w:val="00964C9A"/>
    <w:rsid w:val="00971617"/>
    <w:rsid w:val="009D09F7"/>
    <w:rsid w:val="00A07579"/>
    <w:rsid w:val="00A35322"/>
    <w:rsid w:val="00A52CDB"/>
    <w:rsid w:val="00AC21B1"/>
    <w:rsid w:val="00AF3B25"/>
    <w:rsid w:val="00B20D89"/>
    <w:rsid w:val="00B253CA"/>
    <w:rsid w:val="00B65C41"/>
    <w:rsid w:val="00BB304B"/>
    <w:rsid w:val="00BD6CD8"/>
    <w:rsid w:val="00C22963"/>
    <w:rsid w:val="00C304C4"/>
    <w:rsid w:val="00C5329A"/>
    <w:rsid w:val="00CA15B6"/>
    <w:rsid w:val="00CC2E06"/>
    <w:rsid w:val="00D30D73"/>
    <w:rsid w:val="00DC1C08"/>
    <w:rsid w:val="00DE6D94"/>
    <w:rsid w:val="00E26615"/>
    <w:rsid w:val="00EB7065"/>
    <w:rsid w:val="00ED127C"/>
    <w:rsid w:val="00ED3115"/>
    <w:rsid w:val="00F33790"/>
    <w:rsid w:val="00F7265A"/>
    <w:rsid w:val="00F96073"/>
    <w:rsid w:val="00FD7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115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6D5C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99"/>
    <w:rsid w:val="0056705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927F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3927FB"/>
    <w:rPr>
      <w:rFonts w:ascii="Times New Roman" w:hAnsi="Times New Roman" w:cs="Times New Roman" w:hint="default"/>
      <w:sz w:val="26"/>
      <w:szCs w:val="26"/>
    </w:rPr>
  </w:style>
  <w:style w:type="character" w:styleId="a5">
    <w:name w:val="Emphasis"/>
    <w:basedOn w:val="a0"/>
    <w:qFormat/>
    <w:rsid w:val="003927FB"/>
    <w:rPr>
      <w:i/>
      <w:iCs/>
    </w:rPr>
  </w:style>
  <w:style w:type="character" w:customStyle="1" w:styleId="a6">
    <w:name w:val="Основной текст_"/>
    <w:link w:val="8"/>
    <w:rsid w:val="00C5329A"/>
    <w:rPr>
      <w:sz w:val="23"/>
      <w:szCs w:val="23"/>
      <w:shd w:val="clear" w:color="auto" w:fill="FFFFFF"/>
    </w:rPr>
  </w:style>
  <w:style w:type="paragraph" w:customStyle="1" w:styleId="8">
    <w:name w:val="Основной текст8"/>
    <w:basedOn w:val="a"/>
    <w:link w:val="a6"/>
    <w:rsid w:val="00C5329A"/>
    <w:pPr>
      <w:widowControl w:val="0"/>
      <w:shd w:val="clear" w:color="auto" w:fill="FFFFFF"/>
      <w:spacing w:after="0" w:line="250" w:lineRule="exact"/>
      <w:ind w:hanging="1380"/>
      <w:jc w:val="right"/>
    </w:pPr>
    <w:rPr>
      <w:rFonts w:asciiTheme="minorHAnsi" w:eastAsiaTheme="minorHAnsi" w:hAnsiTheme="minorHAnsi" w:cstheme="minorBidi"/>
      <w:sz w:val="23"/>
      <w:szCs w:val="23"/>
    </w:rPr>
  </w:style>
  <w:style w:type="paragraph" w:customStyle="1" w:styleId="2">
    <w:name w:val="Основной текст2"/>
    <w:basedOn w:val="a"/>
    <w:rsid w:val="00C5329A"/>
    <w:pPr>
      <w:widowControl w:val="0"/>
      <w:shd w:val="clear" w:color="auto" w:fill="FFFFFF"/>
      <w:spacing w:after="240" w:line="0" w:lineRule="atLeast"/>
      <w:jc w:val="both"/>
    </w:pPr>
    <w:rPr>
      <w:rFonts w:eastAsia="Times New Roman"/>
      <w:b/>
      <w:bCs/>
      <w:color w:val="000000"/>
      <w:sz w:val="24"/>
      <w:szCs w:val="24"/>
      <w:lang w:eastAsia="ru-RU" w:bidi="ru-RU"/>
    </w:rPr>
  </w:style>
  <w:style w:type="paragraph" w:styleId="a7">
    <w:name w:val="Normal (Web)"/>
    <w:aliases w:val="Знак,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rsid w:val="000F7516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styleId="a8">
    <w:name w:val="Strong"/>
    <w:basedOn w:val="a0"/>
    <w:qFormat/>
    <w:rsid w:val="007E3764"/>
    <w:rPr>
      <w:b/>
      <w:bCs/>
    </w:rPr>
  </w:style>
  <w:style w:type="paragraph" w:customStyle="1" w:styleId="Style8">
    <w:name w:val="Style8"/>
    <w:basedOn w:val="a"/>
    <w:uiPriority w:val="99"/>
    <w:rsid w:val="00167A2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167A2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2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25</Pages>
  <Words>5578</Words>
  <Characters>31796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Комитет</dc:creator>
  <cp:keywords/>
  <dc:description/>
  <cp:lastModifiedBy>Комитет</cp:lastModifiedBy>
  <cp:revision>30</cp:revision>
  <dcterms:created xsi:type="dcterms:W3CDTF">2017-02-05T10:06:00Z</dcterms:created>
  <dcterms:modified xsi:type="dcterms:W3CDTF">2017-02-06T10:04:00Z</dcterms:modified>
</cp:coreProperties>
</file>