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BD" w:rsidRDefault="001112BD" w:rsidP="001112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планируемые  направления деятельности МО учителей  русского языка и литературы.</w:t>
      </w:r>
    </w:p>
    <w:p w:rsidR="001112BD" w:rsidRDefault="001112BD" w:rsidP="001112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график мероприятий муниципального методического объединения учителей  русского языка и литературы  в 2018-2019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1112BD" w:rsidTr="007375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 итоги</w:t>
            </w:r>
          </w:p>
        </w:tc>
      </w:tr>
      <w:tr w:rsidR="001112BD" w:rsidTr="007375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Инновационные педагогические технологии как условие развития УУД при обучении русскому языку и литературе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Методическая тема: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Системно-деятельностный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подход в обучении как методологическая основа ФГОС»</w:t>
            </w:r>
          </w:p>
          <w:p w:rsidR="001112BD" w:rsidRDefault="001112BD" w:rsidP="0073751B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Цели: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Совершенствование уровня профессиональной компетентности педагога в условиях реализации ФГОС и модернизации системы образования.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Использование в педагогической деятельности активных технологий, способствующих развитию творческой личности учащихся, с целью повышения </w:t>
            </w:r>
            <w:r>
              <w:rPr>
                <w:color w:val="000000"/>
                <w:sz w:val="22"/>
                <w:szCs w:val="22"/>
              </w:rPr>
              <w:lastRenderedPageBreak/>
              <w:t>качества образования в условиях реализации ФГОС.</w:t>
            </w:r>
          </w:p>
          <w:p w:rsidR="001112BD" w:rsidRDefault="001112BD" w:rsidP="0073751B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Задачи: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Повышения квалификации педагогов через постоянно действующие формы обучения (курсы повышения квалификации).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Изучение инновационных процессов в методике преподавания русского языка и литературы в условиях реализации ФГОС через систему самообразования.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Совершенствование умения применять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системно-деятельностный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подход при обучении русскому языку и литературе.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Проведение нестандартных уроков с использованием современных педагогических технологий с целью </w:t>
            </w:r>
            <w:r>
              <w:rPr>
                <w:color w:val="000000"/>
                <w:sz w:val="22"/>
                <w:szCs w:val="22"/>
              </w:rPr>
              <w:lastRenderedPageBreak/>
              <w:t>повышения познавательного интереса обучающихся к предметам русский язык и литература.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Совершенствование форм и методов организации внеклассной работы по русскому языку и литературе.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Использование технологии интеграции на уроках русского языка и литературы с целью повышения творческого потенциала обучающихся.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Совершенствование работы по выявлению и развитию одаренных учащихся. Изучение методологической базы работы с одаренными детьми. Организация совместной работы школьного психолога и предметников.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Организация системной работы по подготовке учащихся к успешной сдаче ОГЭ, </w:t>
            </w:r>
            <w:r>
              <w:rPr>
                <w:color w:val="000000"/>
                <w:sz w:val="22"/>
                <w:szCs w:val="22"/>
              </w:rPr>
              <w:lastRenderedPageBreak/>
              <w:t>ЕГЭ.</w:t>
            </w:r>
          </w:p>
          <w:p w:rsidR="001112BD" w:rsidRDefault="001112BD" w:rsidP="00737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часть.</w:t>
            </w: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часть</w:t>
            </w: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1112BD" w:rsidRDefault="001112BD" w:rsidP="00737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рост качества знаний учащихся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повышение познавательного интереса учащихся к предметам русский язык и литература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совершенствование учителями МО методики преподавания предметов в соответствии с новым ФГОС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создание условий в процессе обучения для формирования у учащихся </w:t>
            </w:r>
            <w:r>
              <w:rPr>
                <w:color w:val="000000"/>
                <w:sz w:val="22"/>
                <w:szCs w:val="22"/>
              </w:rPr>
              <w:lastRenderedPageBreak/>
              <w:t>ключевых компетентностей, УУД</w:t>
            </w:r>
          </w:p>
          <w:p w:rsidR="001112BD" w:rsidRDefault="001112BD" w:rsidP="0073751B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развитие системы работы учителей с одаренными детьми</w:t>
            </w: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2BD" w:rsidRDefault="001112BD" w:rsidP="00737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2BD" w:rsidRDefault="001112BD" w:rsidP="001112BD"/>
    <w:p w:rsidR="006265BF" w:rsidRDefault="006265BF"/>
    <w:sectPr w:rsidR="006265BF" w:rsidSect="00F64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2BD"/>
    <w:rsid w:val="001112BD"/>
    <w:rsid w:val="0062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Company>UFK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2</cp:revision>
  <dcterms:created xsi:type="dcterms:W3CDTF">2019-02-25T07:41:00Z</dcterms:created>
  <dcterms:modified xsi:type="dcterms:W3CDTF">2019-02-25T07:41:00Z</dcterms:modified>
</cp:coreProperties>
</file>