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D" w:rsidRPr="00B65B38" w:rsidRDefault="007B34A3" w:rsidP="00B65B38">
      <w:pPr>
        <w:rPr>
          <w:sz w:val="28"/>
          <w:szCs w:val="28"/>
        </w:rPr>
      </w:pPr>
      <w:r w:rsidRPr="007B34A3">
        <w:t xml:space="preserve">                                                                     </w:t>
      </w:r>
      <w:r w:rsidR="00D924C1">
        <w:t xml:space="preserve">                      </w:t>
      </w:r>
      <w:bookmarkStart w:id="0" w:name="_GoBack"/>
      <w:bookmarkEnd w:id="0"/>
    </w:p>
    <w:p w:rsidR="004B06A6" w:rsidRDefault="0054317B" w:rsidP="0054317B">
      <w:pPr>
        <w:spacing w:before="240"/>
        <w:contextualSpacing/>
        <w:jc w:val="right"/>
      </w:pPr>
      <w:r>
        <w:t>Приложение 1</w:t>
      </w:r>
    </w:p>
    <w:p w:rsidR="00C72D81" w:rsidRDefault="00C72D81" w:rsidP="0054317B">
      <w:pPr>
        <w:spacing w:before="240"/>
        <w:contextualSpacing/>
        <w:jc w:val="right"/>
      </w:pPr>
    </w:p>
    <w:p w:rsidR="00C72D81" w:rsidRDefault="00C72D81" w:rsidP="0054317B">
      <w:pPr>
        <w:spacing w:before="240"/>
        <w:contextualSpacing/>
        <w:jc w:val="right"/>
      </w:pPr>
    </w:p>
    <w:p w:rsidR="0054317B" w:rsidRPr="00750ECD" w:rsidRDefault="00C72D81" w:rsidP="00C72D81">
      <w:pPr>
        <w:spacing w:before="240"/>
        <w:contextualSpacing/>
      </w:pPr>
      <w:r w:rsidRPr="00750ECD">
        <w:t>1.Мониторинг деятельности</w:t>
      </w:r>
      <w:r w:rsidR="00B252B0" w:rsidRPr="00750ECD">
        <w:t xml:space="preserve"> муниципальн</w:t>
      </w:r>
      <w:r w:rsidR="00B7774C" w:rsidRPr="00750ECD">
        <w:t xml:space="preserve">ого методического объединения </w:t>
      </w:r>
      <w:r w:rsidR="00750ECD" w:rsidRPr="00750ECD">
        <w:t>учителей</w:t>
      </w:r>
      <w:r w:rsidR="00750ECD">
        <w:t xml:space="preserve"> </w:t>
      </w:r>
      <w:r w:rsidR="00B7774C" w:rsidRPr="00750ECD">
        <w:t>физической культур</w:t>
      </w:r>
      <w:proofErr w:type="gramStart"/>
      <w:r w:rsidR="00B7774C" w:rsidRPr="00750ECD">
        <w:t>ы</w:t>
      </w:r>
      <w:r w:rsidR="00B252B0" w:rsidRPr="00750ECD">
        <w:t>(</w:t>
      </w:r>
      <w:proofErr w:type="spellStart"/>
      <w:proofErr w:type="gramEnd"/>
      <w:r w:rsidR="00B252B0" w:rsidRPr="00750ECD">
        <w:t>предмет,область</w:t>
      </w:r>
      <w:proofErr w:type="spellEnd"/>
      <w:r w:rsidR="00B252B0" w:rsidRPr="00750ECD">
        <w:t>)</w:t>
      </w:r>
      <w:r w:rsidR="00DA15C7">
        <w:t xml:space="preserve"> в 2020-2021</w:t>
      </w:r>
      <w:r w:rsidRPr="00750ECD">
        <w:t xml:space="preserve">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C72D81" w:rsidRPr="00B7774C" w:rsidTr="00C72D81">
        <w:tc>
          <w:tcPr>
            <w:tcW w:w="438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№</w:t>
            </w:r>
          </w:p>
        </w:tc>
        <w:tc>
          <w:tcPr>
            <w:tcW w:w="946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Дата проведения мероприятия</w:t>
            </w:r>
          </w:p>
        </w:tc>
        <w:tc>
          <w:tcPr>
            <w:tcW w:w="1756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Место проведения</w:t>
            </w:r>
          </w:p>
        </w:tc>
        <w:tc>
          <w:tcPr>
            <w:tcW w:w="1485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Организаторы, ответственные</w:t>
            </w:r>
          </w:p>
        </w:tc>
        <w:tc>
          <w:tcPr>
            <w:tcW w:w="1398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 xml:space="preserve">Тема </w:t>
            </w:r>
          </w:p>
        </w:tc>
        <w:tc>
          <w:tcPr>
            <w:tcW w:w="2036" w:type="dxa"/>
          </w:tcPr>
          <w:p w:rsidR="00C72D81" w:rsidRPr="00E77156" w:rsidRDefault="00C72D81" w:rsidP="0054317B">
            <w:pPr>
              <w:spacing w:before="240"/>
              <w:contextualSpacing/>
            </w:pPr>
            <w:r w:rsidRPr="00E77156">
              <w:t>Цели и задачи</w:t>
            </w:r>
          </w:p>
        </w:tc>
        <w:tc>
          <w:tcPr>
            <w:tcW w:w="2539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Содержание мероприятия</w:t>
            </w:r>
          </w:p>
        </w:tc>
        <w:tc>
          <w:tcPr>
            <w:tcW w:w="4111" w:type="dxa"/>
          </w:tcPr>
          <w:p w:rsidR="00C72D81" w:rsidRPr="00B7774C" w:rsidRDefault="00C72D81" w:rsidP="0054317B">
            <w:pPr>
              <w:spacing w:before="240"/>
              <w:contextualSpacing/>
            </w:pPr>
            <w:r w:rsidRPr="00B7774C">
              <w:t>Результаты и итоги</w:t>
            </w:r>
          </w:p>
        </w:tc>
      </w:tr>
      <w:tr w:rsidR="00C72D81" w:rsidRPr="00B7774C" w:rsidTr="00C72D81">
        <w:tc>
          <w:tcPr>
            <w:tcW w:w="438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1</w:t>
            </w:r>
          </w:p>
        </w:tc>
        <w:tc>
          <w:tcPr>
            <w:tcW w:w="946" w:type="dxa"/>
          </w:tcPr>
          <w:p w:rsidR="00C72D81" w:rsidRPr="00B7774C" w:rsidRDefault="00DA15C7" w:rsidP="0054317B">
            <w:pPr>
              <w:spacing w:before="240"/>
              <w:contextualSpacing/>
            </w:pPr>
            <w:r>
              <w:t>25.09</w:t>
            </w:r>
          </w:p>
        </w:tc>
        <w:tc>
          <w:tcPr>
            <w:tcW w:w="1756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АСОШ №5</w:t>
            </w:r>
          </w:p>
        </w:tc>
        <w:tc>
          <w:tcPr>
            <w:tcW w:w="1485" w:type="dxa"/>
          </w:tcPr>
          <w:p w:rsidR="00C72D81" w:rsidRPr="00B7774C" w:rsidRDefault="00B7774C" w:rsidP="0054317B">
            <w:pPr>
              <w:spacing w:before="240"/>
              <w:contextualSpacing/>
            </w:pPr>
            <w:r w:rsidRPr="00B7774C">
              <w:t>Попов И.Н., Цирюльников С.Г.</w:t>
            </w:r>
          </w:p>
        </w:tc>
        <w:tc>
          <w:tcPr>
            <w:tcW w:w="1398" w:type="dxa"/>
          </w:tcPr>
          <w:p w:rsidR="00DA15C7" w:rsidRPr="00DA15C7" w:rsidRDefault="00B7774C" w:rsidP="00DA15C7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/>
              <w:rPr>
                <w:color w:val="000000"/>
                <w:sz w:val="22"/>
                <w:szCs w:val="28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Утверждение плана спортивной </w:t>
            </w:r>
            <w:r w:rsidR="00DA15C7">
              <w:rPr>
                <w:color w:val="000000"/>
                <w:sz w:val="20"/>
                <w:szCs w:val="20"/>
              </w:rPr>
              <w:t>работы 2020-2021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</w:t>
            </w:r>
            <w:r w:rsidR="00DA15C7">
              <w:rPr>
                <w:color w:val="000000"/>
                <w:sz w:val="20"/>
                <w:szCs w:val="20"/>
              </w:rPr>
              <w:t>.</w:t>
            </w:r>
            <w:r w:rsidR="00DA15C7">
              <w:rPr>
                <w:color w:val="000000"/>
                <w:sz w:val="28"/>
                <w:szCs w:val="28"/>
              </w:rPr>
              <w:t xml:space="preserve"> </w:t>
            </w:r>
            <w:r w:rsidR="00DA15C7" w:rsidRPr="00DA15C7">
              <w:rPr>
                <w:color w:val="000000"/>
                <w:sz w:val="22"/>
                <w:szCs w:val="28"/>
              </w:rPr>
              <w:t>Проведение олимпиады школьников Алтайского района по физической культуре</w:t>
            </w:r>
          </w:p>
          <w:p w:rsidR="00DA15C7" w:rsidRPr="00DA15C7" w:rsidRDefault="00DA15C7" w:rsidP="00DA15C7">
            <w:pPr>
              <w:pStyle w:val="a8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/>
              <w:rPr>
                <w:color w:val="000000"/>
                <w:sz w:val="32"/>
                <w:szCs w:val="28"/>
              </w:rPr>
            </w:pPr>
            <w:r w:rsidRPr="00DA15C7">
              <w:rPr>
                <w:color w:val="000000"/>
                <w:sz w:val="22"/>
                <w:szCs w:val="20"/>
              </w:rPr>
              <w:t>Выступление Ревякиной А.В</w:t>
            </w:r>
            <w:r w:rsidRPr="00DA15C7">
              <w:rPr>
                <w:rFonts w:ascii="yandex-sans" w:hAnsi="yandex-sans"/>
                <w:color w:val="000000"/>
                <w:sz w:val="22"/>
                <w:szCs w:val="20"/>
              </w:rPr>
              <w:t xml:space="preserve">. </w:t>
            </w:r>
            <w:r w:rsidRPr="00DA15C7">
              <w:rPr>
                <w:color w:val="000000"/>
                <w:sz w:val="22"/>
                <w:szCs w:val="20"/>
              </w:rPr>
              <w:t>с докладом:</w:t>
            </w:r>
            <w:r w:rsidRPr="00DA15C7">
              <w:rPr>
                <w:rFonts w:ascii="yandex-sans" w:hAnsi="yandex-sans"/>
                <w:color w:val="000000"/>
                <w:szCs w:val="20"/>
              </w:rPr>
              <w:t xml:space="preserve"> </w:t>
            </w:r>
            <w:r w:rsidRPr="00DA15C7">
              <w:rPr>
                <w:rFonts w:ascii="yandex-sans" w:hAnsi="yandex-sans"/>
                <w:color w:val="000000"/>
                <w:sz w:val="16"/>
                <w:szCs w:val="20"/>
              </w:rPr>
              <w:t>«</w:t>
            </w:r>
            <w:r w:rsidRPr="00DA15C7">
              <w:rPr>
                <w:color w:val="000000"/>
                <w:sz w:val="22"/>
                <w:szCs w:val="20"/>
              </w:rPr>
              <w:t xml:space="preserve">Спортивные подвижные игры как средство повышения двигательной активности </w:t>
            </w:r>
            <w:r w:rsidRPr="00DA15C7">
              <w:rPr>
                <w:color w:val="000000"/>
                <w:sz w:val="22"/>
                <w:szCs w:val="20"/>
              </w:rPr>
              <w:lastRenderedPageBreak/>
              <w:t>детей старшего дошкольного возраста»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  <w:p w:rsidR="00C72D81" w:rsidRPr="00B7774C" w:rsidRDefault="00C72D81" w:rsidP="0054317B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B7774C" w:rsidRPr="00E77156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77156">
              <w:rPr>
                <w:color w:val="000000"/>
                <w:sz w:val="20"/>
                <w:szCs w:val="20"/>
              </w:rPr>
              <w:lastRenderedPageBreak/>
              <w:t>Утвер</w:t>
            </w:r>
            <w:r w:rsidR="00DA15C7">
              <w:rPr>
                <w:color w:val="000000"/>
                <w:sz w:val="20"/>
                <w:szCs w:val="20"/>
              </w:rPr>
              <w:t>дить план спортивной работы 2020-2021</w:t>
            </w:r>
            <w:r w:rsidRPr="00E77156">
              <w:rPr>
                <w:color w:val="000000"/>
                <w:sz w:val="20"/>
                <w:szCs w:val="20"/>
              </w:rPr>
              <w:t xml:space="preserve"> учебный год</w:t>
            </w:r>
            <w:r w:rsidR="00DA15C7">
              <w:rPr>
                <w:color w:val="000000"/>
                <w:sz w:val="20"/>
                <w:szCs w:val="20"/>
              </w:rPr>
              <w:t>. Создать комиссию на районную олимпиаду.</w:t>
            </w:r>
          </w:p>
          <w:p w:rsidR="00C72D81" w:rsidRPr="00E77156" w:rsidRDefault="00C72D81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 xml:space="preserve">Утверждение плана спортивной работы </w:t>
            </w:r>
            <w:r w:rsidR="00DA15C7">
              <w:rPr>
                <w:color w:val="000000"/>
                <w:sz w:val="20"/>
                <w:szCs w:val="20"/>
              </w:rPr>
              <w:t>2020-2021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Проведение олимпиады школьников Алтайского района по физической культуре.</w:t>
            </w:r>
          </w:p>
          <w:p w:rsidR="00C72D81" w:rsidRPr="00B7774C" w:rsidRDefault="00DA15C7" w:rsidP="00DA15C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DA15C7">
              <w:rPr>
                <w:color w:val="000000"/>
                <w:sz w:val="22"/>
                <w:szCs w:val="20"/>
              </w:rPr>
              <w:t>Выступление Ревякиной А.В</w:t>
            </w:r>
            <w:r w:rsidRPr="00DA15C7">
              <w:rPr>
                <w:rFonts w:ascii="yandex-sans" w:hAnsi="yandex-sans"/>
                <w:color w:val="000000"/>
                <w:sz w:val="22"/>
                <w:szCs w:val="20"/>
              </w:rPr>
              <w:t xml:space="preserve">. </w:t>
            </w:r>
            <w:r w:rsidRPr="00DA15C7">
              <w:rPr>
                <w:color w:val="000000"/>
                <w:sz w:val="22"/>
                <w:szCs w:val="20"/>
              </w:rPr>
              <w:t>с докладом:</w:t>
            </w:r>
            <w:r w:rsidRPr="00DA15C7">
              <w:rPr>
                <w:rFonts w:ascii="yandex-sans" w:hAnsi="yandex-sans"/>
                <w:color w:val="000000"/>
                <w:szCs w:val="20"/>
              </w:rPr>
              <w:t xml:space="preserve"> </w:t>
            </w:r>
            <w:r w:rsidRPr="00DA15C7">
              <w:rPr>
                <w:rFonts w:ascii="yandex-sans" w:hAnsi="yandex-sans"/>
                <w:color w:val="000000"/>
                <w:sz w:val="16"/>
                <w:szCs w:val="20"/>
              </w:rPr>
              <w:t>«</w:t>
            </w:r>
            <w:r w:rsidRPr="00DA15C7">
              <w:rPr>
                <w:color w:val="000000"/>
                <w:sz w:val="22"/>
                <w:szCs w:val="20"/>
              </w:rPr>
              <w:t>Спортивные подвижные игры как средство повышения двигательной активности детей старшего дошкольного возраста»</w:t>
            </w:r>
          </w:p>
        </w:tc>
        <w:tc>
          <w:tcPr>
            <w:tcW w:w="4111" w:type="dxa"/>
          </w:tcPr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7774C">
              <w:rPr>
                <w:color w:val="000000"/>
                <w:sz w:val="20"/>
                <w:szCs w:val="20"/>
              </w:rPr>
              <w:t>Утвержд</w:t>
            </w:r>
            <w:r w:rsidR="00DA15C7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="00DA15C7">
              <w:rPr>
                <w:color w:val="000000"/>
                <w:sz w:val="20"/>
                <w:szCs w:val="20"/>
              </w:rPr>
              <w:t xml:space="preserve">  план спортивной работы 2020-2021</w:t>
            </w:r>
            <w:r w:rsidRPr="00B7774C">
              <w:rPr>
                <w:color w:val="000000"/>
                <w:sz w:val="20"/>
                <w:szCs w:val="20"/>
              </w:rPr>
              <w:t xml:space="preserve"> учебный год с поправками дополнениями.</w:t>
            </w:r>
          </w:p>
          <w:p w:rsidR="00B7774C" w:rsidRPr="00B7774C" w:rsidRDefault="00B7774C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774C">
              <w:rPr>
                <w:color w:val="000000"/>
                <w:sz w:val="20"/>
                <w:szCs w:val="20"/>
              </w:rPr>
              <w:t>Выбрали комиссию на олимпиаду школьников Алтайского района по физической культуре.</w:t>
            </w:r>
            <w:r w:rsidR="00DA15C7" w:rsidRPr="00DA15C7">
              <w:rPr>
                <w:color w:val="000000"/>
                <w:sz w:val="22"/>
                <w:szCs w:val="20"/>
              </w:rPr>
              <w:t xml:space="preserve"> </w:t>
            </w:r>
            <w:r w:rsidR="00F5077D">
              <w:rPr>
                <w:color w:val="000000"/>
                <w:sz w:val="22"/>
                <w:szCs w:val="20"/>
              </w:rPr>
              <w:t xml:space="preserve">Послушали </w:t>
            </w:r>
            <w:r w:rsidR="00DA15C7" w:rsidRPr="00DA15C7">
              <w:rPr>
                <w:color w:val="000000"/>
                <w:sz w:val="22"/>
                <w:szCs w:val="20"/>
              </w:rPr>
              <w:t>Ревякиной А.В</w:t>
            </w:r>
            <w:r w:rsidR="00DA15C7" w:rsidRPr="00DA15C7">
              <w:rPr>
                <w:rFonts w:ascii="yandex-sans" w:hAnsi="yandex-sans"/>
                <w:color w:val="000000"/>
                <w:sz w:val="22"/>
                <w:szCs w:val="20"/>
              </w:rPr>
              <w:t xml:space="preserve">. </w:t>
            </w:r>
            <w:r w:rsidR="00DA15C7" w:rsidRPr="00DA15C7">
              <w:rPr>
                <w:color w:val="000000"/>
                <w:sz w:val="22"/>
                <w:szCs w:val="20"/>
              </w:rPr>
              <w:t>с докладом:</w:t>
            </w:r>
            <w:r w:rsidR="00DA15C7" w:rsidRPr="00DA15C7">
              <w:rPr>
                <w:rFonts w:ascii="yandex-sans" w:hAnsi="yandex-sans"/>
                <w:color w:val="000000"/>
                <w:szCs w:val="20"/>
              </w:rPr>
              <w:t xml:space="preserve"> </w:t>
            </w:r>
            <w:r w:rsidR="00DA15C7" w:rsidRPr="00DA15C7">
              <w:rPr>
                <w:rFonts w:ascii="yandex-sans" w:hAnsi="yandex-sans"/>
                <w:color w:val="000000"/>
                <w:sz w:val="16"/>
                <w:szCs w:val="20"/>
              </w:rPr>
              <w:t>«</w:t>
            </w:r>
            <w:r w:rsidR="00DA15C7" w:rsidRPr="00DA15C7">
              <w:rPr>
                <w:color w:val="000000"/>
                <w:sz w:val="22"/>
                <w:szCs w:val="20"/>
              </w:rPr>
              <w:t>Спортивные подвижные игры как средство повышения двигательной активности детей старшего дошкольного возраста»</w:t>
            </w:r>
          </w:p>
          <w:p w:rsidR="00C72D81" w:rsidRPr="00B7774C" w:rsidRDefault="00C72D81" w:rsidP="00DA15C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</w:tr>
      <w:tr w:rsidR="00B7774C" w:rsidRPr="00B7774C" w:rsidTr="00C72D81">
        <w:tc>
          <w:tcPr>
            <w:tcW w:w="438" w:type="dxa"/>
          </w:tcPr>
          <w:p w:rsidR="00B7774C" w:rsidRPr="00B7774C" w:rsidRDefault="00B7774C" w:rsidP="0054317B">
            <w:pPr>
              <w:spacing w:before="240"/>
              <w:contextualSpacing/>
            </w:pPr>
            <w:r w:rsidRPr="00B7774C">
              <w:lastRenderedPageBreak/>
              <w:t>2</w:t>
            </w:r>
          </w:p>
        </w:tc>
        <w:tc>
          <w:tcPr>
            <w:tcW w:w="946" w:type="dxa"/>
          </w:tcPr>
          <w:p w:rsidR="00B7774C" w:rsidRPr="00B7774C" w:rsidRDefault="00DA15C7" w:rsidP="0054317B">
            <w:pPr>
              <w:spacing w:before="240"/>
              <w:contextualSpacing/>
            </w:pPr>
            <w:r>
              <w:t>26</w:t>
            </w:r>
            <w:r w:rsidR="00993769">
              <w:t>.0</w:t>
            </w:r>
            <w:r>
              <w:t>3</w:t>
            </w:r>
          </w:p>
        </w:tc>
        <w:tc>
          <w:tcPr>
            <w:tcW w:w="1756" w:type="dxa"/>
          </w:tcPr>
          <w:p w:rsidR="00B7774C" w:rsidRPr="00B7774C" w:rsidRDefault="00993769" w:rsidP="0054317B">
            <w:pPr>
              <w:spacing w:before="240"/>
              <w:contextualSpacing/>
            </w:pPr>
            <w:r>
              <w:t>АСОШ№5</w:t>
            </w:r>
          </w:p>
        </w:tc>
        <w:tc>
          <w:tcPr>
            <w:tcW w:w="1485" w:type="dxa"/>
          </w:tcPr>
          <w:p w:rsidR="00B7774C" w:rsidRPr="00B7774C" w:rsidRDefault="00993769" w:rsidP="0054317B">
            <w:pPr>
              <w:spacing w:before="240"/>
              <w:contextualSpacing/>
            </w:pPr>
            <w:r>
              <w:t>Попов И.Н. Цирюльников С.Г.</w:t>
            </w:r>
          </w:p>
        </w:tc>
        <w:tc>
          <w:tcPr>
            <w:tcW w:w="1398" w:type="dxa"/>
          </w:tcPr>
          <w:p w:rsidR="00DA15C7" w:rsidRPr="00DA15C7" w:rsidRDefault="00DA15C7" w:rsidP="00DA15C7">
            <w:pPr>
              <w:pStyle w:val="a8"/>
              <w:shd w:val="clear" w:color="auto" w:fill="FFFFFF"/>
              <w:spacing w:before="0" w:beforeAutospacing="0" w:after="0" w:afterAutospacing="0"/>
            </w:pPr>
            <w:r w:rsidRPr="00DA15C7">
              <w:rPr>
                <w:sz w:val="22"/>
              </w:rPr>
              <w:t>Доклад  «Оценка образовательных результатов по физической культуре»</w:t>
            </w:r>
          </w:p>
          <w:p w:rsidR="00B7774C" w:rsidRPr="00B7774C" w:rsidRDefault="00DA15C7" w:rsidP="00DA15C7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DA15C7">
              <w:rPr>
                <w:color w:val="000000"/>
                <w:sz w:val="22"/>
                <w:szCs w:val="28"/>
              </w:rPr>
              <w:t xml:space="preserve">2. Изменение сроков проведения соревнований на апрель - май, в связи с </w:t>
            </w:r>
            <w:proofErr w:type="spellStart"/>
            <w:r w:rsidRPr="00DA15C7">
              <w:rPr>
                <w:color w:val="000000"/>
                <w:sz w:val="22"/>
                <w:szCs w:val="28"/>
              </w:rPr>
              <w:t>коронавнирусом</w:t>
            </w:r>
            <w:proofErr w:type="spellEnd"/>
          </w:p>
        </w:tc>
        <w:tc>
          <w:tcPr>
            <w:tcW w:w="2036" w:type="dxa"/>
          </w:tcPr>
          <w:p w:rsidR="00B7774C" w:rsidRPr="00E77156" w:rsidRDefault="00DA15C7" w:rsidP="0099376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Ознакомится с работой </w:t>
            </w:r>
            <w:proofErr w:type="spellStart"/>
            <w:r>
              <w:rPr>
                <w:color w:val="000000"/>
                <w:sz w:val="20"/>
                <w:szCs w:val="20"/>
              </w:rPr>
              <w:t>Засухина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Рассмотреть изменения сроков проведения соревнований.</w:t>
            </w:r>
          </w:p>
        </w:tc>
        <w:tc>
          <w:tcPr>
            <w:tcW w:w="2539" w:type="dxa"/>
          </w:tcPr>
          <w:p w:rsidR="00B7774C" w:rsidRDefault="00DA15C7" w:rsidP="009937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 xml:space="preserve">Выступление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Засухина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по теме: </w:t>
            </w:r>
            <w:r w:rsidRPr="00DA15C7">
              <w:rPr>
                <w:sz w:val="22"/>
              </w:rPr>
              <w:t>«Оценка образовательных результатов по физической культуре»</w:t>
            </w:r>
          </w:p>
          <w:p w:rsidR="00DA15C7" w:rsidRPr="00B7774C" w:rsidRDefault="00DA15C7" w:rsidP="0099376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2"/>
              </w:rPr>
              <w:t>Рассмотрение сроков изменения  соревнований</w:t>
            </w:r>
          </w:p>
        </w:tc>
        <w:tc>
          <w:tcPr>
            <w:tcW w:w="4111" w:type="dxa"/>
          </w:tcPr>
          <w:p w:rsidR="00B7774C" w:rsidRPr="00B7774C" w:rsidRDefault="00F5077D" w:rsidP="00B7774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Выслушали </w:t>
            </w:r>
            <w:proofErr w:type="spellStart"/>
            <w:r>
              <w:rPr>
                <w:color w:val="000000"/>
                <w:sz w:val="20"/>
                <w:szCs w:val="20"/>
              </w:rPr>
              <w:t>Засухина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А.И. по теме: </w:t>
            </w:r>
            <w:r w:rsidRPr="00DA15C7">
              <w:rPr>
                <w:sz w:val="22"/>
              </w:rPr>
              <w:t>«Оценка образовательных результатов по физической культуре»</w:t>
            </w:r>
            <w:r>
              <w:rPr>
                <w:sz w:val="22"/>
              </w:rPr>
              <w:t>. Задали вопросы по его работе. Утвердили изменения в соревновательном плане.</w:t>
            </w:r>
          </w:p>
        </w:tc>
      </w:tr>
    </w:tbl>
    <w:p w:rsidR="0054317B" w:rsidRDefault="0054317B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>2. Анализ деятельности МО по основным направлениям с выводами.</w:t>
      </w:r>
    </w:p>
    <w:p w:rsidR="008C21C9" w:rsidRDefault="008C21C9" w:rsidP="0054317B">
      <w:pPr>
        <w:spacing w:before="240"/>
        <w:contextualSpacing/>
      </w:pPr>
    </w:p>
    <w:p w:rsidR="00750ECD" w:rsidRPr="00750ECD" w:rsidRDefault="00F5077D" w:rsidP="0054317B">
      <w:pPr>
        <w:spacing w:before="240"/>
        <w:contextualSpacing/>
        <w:rPr>
          <w:sz w:val="24"/>
        </w:rPr>
      </w:pPr>
      <w:r>
        <w:rPr>
          <w:sz w:val="24"/>
        </w:rPr>
        <w:t>В 2020-2021</w:t>
      </w:r>
      <w:r w:rsidR="008C21C9" w:rsidRPr="00750ECD">
        <w:rPr>
          <w:sz w:val="24"/>
        </w:rPr>
        <w:t xml:space="preserve"> учебном году районное методическое объединение учителей физической культуры продолжило работу развитии детского и юношеского спорта в районе. За истекший период учебного года проведена следующая работа: Провели олимпиаду по физической культуре. </w:t>
      </w:r>
      <w:r w:rsidR="0003494B" w:rsidRPr="00750ECD">
        <w:rPr>
          <w:sz w:val="24"/>
        </w:rPr>
        <w:t>Были проведены "Презид</w:t>
      </w:r>
      <w:r>
        <w:rPr>
          <w:sz w:val="24"/>
        </w:rPr>
        <w:t>ентские состязания" школьников 7</w:t>
      </w:r>
      <w:r w:rsidR="0003494B" w:rsidRPr="00750ECD">
        <w:rPr>
          <w:sz w:val="24"/>
        </w:rPr>
        <w:t xml:space="preserve"> классо</w:t>
      </w:r>
      <w:r>
        <w:rPr>
          <w:sz w:val="24"/>
        </w:rPr>
        <w:t>в, по результатом которых АСОШ</w:t>
      </w:r>
      <w:r w:rsidR="0003494B" w:rsidRPr="00750ECD">
        <w:rPr>
          <w:sz w:val="24"/>
        </w:rPr>
        <w:t xml:space="preserve"> СОШ приняла участие в реги</w:t>
      </w:r>
      <w:r>
        <w:rPr>
          <w:sz w:val="24"/>
        </w:rPr>
        <w:t>ональном этапе и заняла  там 5</w:t>
      </w:r>
      <w:r w:rsidR="0003494B" w:rsidRPr="00750ECD">
        <w:rPr>
          <w:sz w:val="24"/>
        </w:rPr>
        <w:t xml:space="preserve"> место. </w:t>
      </w:r>
      <w:r w:rsidR="008C21C9" w:rsidRPr="00750ECD">
        <w:rPr>
          <w:sz w:val="24"/>
        </w:rPr>
        <w:t>В текущем году четыре раза проводилось тестирование испытаний ВСК ГТО среди обучающ</w:t>
      </w:r>
      <w:r w:rsidR="0003494B" w:rsidRPr="00750ECD">
        <w:rPr>
          <w:sz w:val="24"/>
        </w:rPr>
        <w:t>и</w:t>
      </w:r>
      <w:r w:rsidR="008C21C9" w:rsidRPr="00750ECD">
        <w:rPr>
          <w:sz w:val="24"/>
        </w:rPr>
        <w:t>хся 1-11 классов.</w:t>
      </w:r>
      <w:r>
        <w:rPr>
          <w:sz w:val="24"/>
        </w:rPr>
        <w:t xml:space="preserve"> Ребята получили более 50 значков ГТО разного достоинства.</w:t>
      </w:r>
      <w:r w:rsidR="008C21C9" w:rsidRPr="00750ECD">
        <w:rPr>
          <w:sz w:val="24"/>
        </w:rPr>
        <w:t xml:space="preserve"> Наилучшие результаты обучающиеся показали в беговых упражнениях, лыжной подготовке. За прошедший учебный год ежемесячно проводились соревнования по различным видам состязаний, в которых </w:t>
      </w:r>
      <w:r w:rsidR="008C21C9" w:rsidRPr="00750ECD">
        <w:rPr>
          <w:sz w:val="24"/>
        </w:rPr>
        <w:lastRenderedPageBreak/>
        <w:t xml:space="preserve">учащиеся активно принимали участие и показали неплохие результаты. Было проведено </w:t>
      </w:r>
      <w:r w:rsidR="0003494B" w:rsidRPr="00750ECD">
        <w:rPr>
          <w:sz w:val="24"/>
        </w:rPr>
        <w:t xml:space="preserve">29 районных мероприятий и 5 краевых. Наиболее активными учителями по итогам года стали: </w:t>
      </w:r>
      <w:proofErr w:type="spellStart"/>
      <w:r>
        <w:rPr>
          <w:sz w:val="24"/>
        </w:rPr>
        <w:t>Савинцева</w:t>
      </w:r>
      <w:proofErr w:type="spellEnd"/>
      <w:r>
        <w:rPr>
          <w:sz w:val="24"/>
        </w:rPr>
        <w:t xml:space="preserve"> А.С. (АСОШ №1), Ревякин А.А.</w:t>
      </w:r>
      <w:r w:rsidR="0003494B" w:rsidRPr="00750ECD">
        <w:rPr>
          <w:sz w:val="24"/>
        </w:rPr>
        <w:t>.(АСОШ№5), Попов И.Н.(Россошинская ООШ).</w:t>
      </w:r>
      <w:r w:rsidR="00750ECD" w:rsidRPr="00750ECD">
        <w:rPr>
          <w:sz w:val="24"/>
        </w:rPr>
        <w:t xml:space="preserve">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     Для успешной работы в прохождения учебного материала по программам, достижения наилучших спортивных результатов существуют определённые проблемы: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1.Недостаточная материально – техническая база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2. Не в каждой школе имеются спортивные площадки.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>3. Слабая укомплектованность библиотечного фонда по физической культуре</w:t>
      </w:r>
    </w:p>
    <w:p w:rsidR="00C72D81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 4. Проблема физического воспитания детей с различными отклонениями в состоянии здоровья учащихся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Предложения и выводы: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1. Считать работу РМО удовлетворительной.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2. Продолжить проведение соревнований среди учащихся района </w:t>
      </w:r>
    </w:p>
    <w:p w:rsidR="00750ECD" w:rsidRPr="00750ECD" w:rsidRDefault="00750ECD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>3. Более активно участвовать в конкурсах и олимпиаде</w:t>
      </w:r>
    </w:p>
    <w:p w:rsidR="00750ECD" w:rsidRPr="00750ECD" w:rsidRDefault="00F5077D" w:rsidP="0054317B">
      <w:pPr>
        <w:spacing w:before="240"/>
        <w:contextualSpacing/>
        <w:rPr>
          <w:sz w:val="4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-635</wp:posOffset>
            </wp:positionV>
            <wp:extent cx="1273175" cy="861060"/>
            <wp:effectExtent l="19050" t="0" r="3175" b="0"/>
            <wp:wrapNone/>
            <wp:docPr id="4" name="Рисунок 6" descr="C:\Users\АНТОН\AppData\Local\Microsoft\Windows\INetCache\Content.Word\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ТОН\AppData\Local\Microsoft\Windows\INetCache\Content.Word\мо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ECD" w:rsidRPr="00750ECD">
        <w:rPr>
          <w:sz w:val="24"/>
        </w:rPr>
        <w:t>4.Обмен опытом по внедрению в практику работы учителей физической культуры современных образовательных технологии.</w:t>
      </w:r>
    </w:p>
    <w:p w:rsidR="0003494B" w:rsidRPr="00750ECD" w:rsidRDefault="0003494B" w:rsidP="0054317B">
      <w:pPr>
        <w:spacing w:before="240"/>
        <w:contextualSpacing/>
        <w:rPr>
          <w:sz w:val="24"/>
        </w:rPr>
      </w:pPr>
    </w:p>
    <w:p w:rsidR="00C72D81" w:rsidRPr="00750ECD" w:rsidRDefault="00C72D81" w:rsidP="0054317B">
      <w:pPr>
        <w:spacing w:before="240"/>
        <w:contextualSpacing/>
        <w:rPr>
          <w:sz w:val="24"/>
        </w:rPr>
      </w:pPr>
      <w:r w:rsidRPr="00750ECD">
        <w:rPr>
          <w:sz w:val="24"/>
        </w:rPr>
        <w:t xml:space="preserve">Руководитель муниципального МО </w:t>
      </w:r>
      <w:proofErr w:type="spellStart"/>
      <w:r w:rsidRPr="00750ECD">
        <w:rPr>
          <w:sz w:val="24"/>
        </w:rPr>
        <w:t>_______</w:t>
      </w:r>
      <w:r w:rsidR="00993769" w:rsidRPr="00750ECD">
        <w:rPr>
          <w:sz w:val="24"/>
          <w:u w:val="single"/>
        </w:rPr>
        <w:t>По</w:t>
      </w:r>
      <w:r w:rsidR="00B7774C" w:rsidRPr="00750ECD">
        <w:rPr>
          <w:sz w:val="24"/>
          <w:u w:val="single"/>
        </w:rPr>
        <w:t>пов</w:t>
      </w:r>
      <w:proofErr w:type="spellEnd"/>
      <w:r w:rsidR="00B7774C" w:rsidRPr="00750ECD">
        <w:rPr>
          <w:sz w:val="24"/>
          <w:u w:val="single"/>
        </w:rPr>
        <w:t xml:space="preserve"> И.Н.</w:t>
      </w:r>
      <w:r w:rsidRPr="00750ECD">
        <w:rPr>
          <w:sz w:val="24"/>
          <w:u w:val="single"/>
        </w:rPr>
        <w:t>__</w:t>
      </w:r>
      <w:r w:rsidR="00F5077D" w:rsidRPr="00F5077D">
        <w:rPr>
          <w:noProof/>
          <w:sz w:val="32"/>
          <w:szCs w:val="32"/>
        </w:rPr>
        <w:t xml:space="preserve"> </w:t>
      </w:r>
      <w:r w:rsidRPr="00750ECD">
        <w:rPr>
          <w:sz w:val="24"/>
          <w:u w:val="single"/>
        </w:rPr>
        <w:t>________________(</w:t>
      </w:r>
      <w:r w:rsidRPr="00750ECD">
        <w:rPr>
          <w:sz w:val="24"/>
        </w:rPr>
        <w:t xml:space="preserve">Ф.И.О.)   </w:t>
      </w: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F5077D" w:rsidRDefault="00F5077D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DD7"/>
    <w:multiLevelType w:val="multilevel"/>
    <w:tmpl w:val="528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3494B"/>
    <w:rsid w:val="00092990"/>
    <w:rsid w:val="00094045"/>
    <w:rsid w:val="00097E98"/>
    <w:rsid w:val="0019547C"/>
    <w:rsid w:val="001A24F3"/>
    <w:rsid w:val="001B51AD"/>
    <w:rsid w:val="001D7244"/>
    <w:rsid w:val="00202F46"/>
    <w:rsid w:val="00226D1B"/>
    <w:rsid w:val="002440CF"/>
    <w:rsid w:val="00245B59"/>
    <w:rsid w:val="00245FD7"/>
    <w:rsid w:val="002703A4"/>
    <w:rsid w:val="00274BFE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5714"/>
    <w:rsid w:val="00326E4F"/>
    <w:rsid w:val="00347740"/>
    <w:rsid w:val="00380D4A"/>
    <w:rsid w:val="00392B25"/>
    <w:rsid w:val="003D3037"/>
    <w:rsid w:val="003D572D"/>
    <w:rsid w:val="003E07DF"/>
    <w:rsid w:val="003F11BE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E1138"/>
    <w:rsid w:val="005071B6"/>
    <w:rsid w:val="00530CD1"/>
    <w:rsid w:val="0054317B"/>
    <w:rsid w:val="0055291B"/>
    <w:rsid w:val="0055732F"/>
    <w:rsid w:val="005623A9"/>
    <w:rsid w:val="00566AF1"/>
    <w:rsid w:val="00591274"/>
    <w:rsid w:val="005A520D"/>
    <w:rsid w:val="005C1D8D"/>
    <w:rsid w:val="005F3DF9"/>
    <w:rsid w:val="0063510A"/>
    <w:rsid w:val="00690875"/>
    <w:rsid w:val="00735B43"/>
    <w:rsid w:val="0073619A"/>
    <w:rsid w:val="00750ECD"/>
    <w:rsid w:val="00791013"/>
    <w:rsid w:val="00797B0F"/>
    <w:rsid w:val="007A69BD"/>
    <w:rsid w:val="007B34A3"/>
    <w:rsid w:val="007C1B16"/>
    <w:rsid w:val="007D5055"/>
    <w:rsid w:val="0080734D"/>
    <w:rsid w:val="00845592"/>
    <w:rsid w:val="008C21C9"/>
    <w:rsid w:val="00905FAE"/>
    <w:rsid w:val="009805E8"/>
    <w:rsid w:val="009816B6"/>
    <w:rsid w:val="00993769"/>
    <w:rsid w:val="009A0A62"/>
    <w:rsid w:val="009A5CD4"/>
    <w:rsid w:val="009C7D00"/>
    <w:rsid w:val="009F6B5F"/>
    <w:rsid w:val="00A21E7E"/>
    <w:rsid w:val="00A66403"/>
    <w:rsid w:val="00AC0092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65B38"/>
    <w:rsid w:val="00B7774C"/>
    <w:rsid w:val="00B904C3"/>
    <w:rsid w:val="00B93D76"/>
    <w:rsid w:val="00BE35C2"/>
    <w:rsid w:val="00BF03DF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924C1"/>
    <w:rsid w:val="00DA15C7"/>
    <w:rsid w:val="00DA2D84"/>
    <w:rsid w:val="00DB396E"/>
    <w:rsid w:val="00DE093F"/>
    <w:rsid w:val="00E27083"/>
    <w:rsid w:val="00E337C2"/>
    <w:rsid w:val="00E43E06"/>
    <w:rsid w:val="00E53491"/>
    <w:rsid w:val="00E65AFC"/>
    <w:rsid w:val="00E7668D"/>
    <w:rsid w:val="00E77156"/>
    <w:rsid w:val="00E80EDC"/>
    <w:rsid w:val="00E946B9"/>
    <w:rsid w:val="00EA558A"/>
    <w:rsid w:val="00EC7C92"/>
    <w:rsid w:val="00ED6BD0"/>
    <w:rsid w:val="00ED75F7"/>
    <w:rsid w:val="00EF6771"/>
    <w:rsid w:val="00F23752"/>
    <w:rsid w:val="00F372C3"/>
    <w:rsid w:val="00F43193"/>
    <w:rsid w:val="00F5077D"/>
    <w:rsid w:val="00F60BBA"/>
    <w:rsid w:val="00F80CB4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774C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A1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3893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Методист-ПФДО</cp:lastModifiedBy>
  <cp:revision>6</cp:revision>
  <cp:lastPrinted>2018-05-22T04:12:00Z</cp:lastPrinted>
  <dcterms:created xsi:type="dcterms:W3CDTF">2019-06-24T03:47:00Z</dcterms:created>
  <dcterms:modified xsi:type="dcterms:W3CDTF">2022-04-20T05:08:00Z</dcterms:modified>
</cp:coreProperties>
</file>